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0A" w:rsidRPr="00A8520A" w:rsidRDefault="00A8520A" w:rsidP="00A8520A">
      <w:pPr>
        <w:pStyle w:val="Nadpis1"/>
      </w:pPr>
      <w:bookmarkStart w:id="0" w:name="_GoBack"/>
      <w:bookmarkEnd w:id="0"/>
      <w:r w:rsidRPr="00A8520A">
        <w:rPr>
          <w:rStyle w:val="normaltextrun"/>
        </w:rPr>
        <w:t>Doklad podle bodu IV. usnesení vlády č. 216 ze dne 26. února 2021</w:t>
      </w:r>
      <w:r w:rsidRPr="00A8520A">
        <w:rPr>
          <w:rStyle w:val="eop"/>
        </w:rPr>
        <w:t> </w:t>
      </w:r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Já níže podepsaný/á</w:t>
      </w:r>
      <w:r>
        <w:rPr>
          <w:rStyle w:val="eop"/>
          <w:rFonts w:ascii="Arial" w:eastAsiaTheme="majorEastAsia" w:hAnsi="Arial" w:cs="Arial"/>
        </w:rPr>
        <w:t> </w:t>
      </w:r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jméno a příjmení: </w:t>
      </w:r>
      <w:sdt>
        <w:sdtPr>
          <w:id w:val="1320240040"/>
          <w:placeholder>
            <w:docPart w:val="3BA2870BFC44450E813FC98937E7AFBB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adresa: </w:t>
      </w:r>
      <w:sdt>
        <w:sdtPr>
          <w:id w:val="-930729864"/>
          <w:placeholder>
            <w:docPart w:val="F8FF5E739DE041AE86E6714C8BE567D8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  <w:r w:rsidR="007C54B4">
        <w:rPr>
          <w:rStyle w:val="normaltextrun"/>
          <w:rFonts w:ascii="Arial" w:hAnsi="Arial" w:cs="Arial"/>
        </w:rPr>
        <w:t xml:space="preserve"> </w:t>
      </w:r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číslo občanského průkazu, příp. cestovního dokladu: </w:t>
      </w:r>
      <w:sdt>
        <w:sdtPr>
          <w:id w:val="-702481624"/>
          <w:placeholder>
            <w:docPart w:val="EEE8DB9618214C7FB5FD85F5A34C08EF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  <w:r w:rsidR="007C54B4">
        <w:rPr>
          <w:rStyle w:val="normaltextrun"/>
          <w:rFonts w:ascii="Arial" w:hAnsi="Arial" w:cs="Arial"/>
        </w:rPr>
        <w:t xml:space="preserve"> </w:t>
      </w:r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uvádím následující důvod k opuštění místa trvalého pobytu nebo bydlišt</w:t>
      </w:r>
      <w:r w:rsidR="009D659F">
        <w:rPr>
          <w:rStyle w:val="normaltextrun"/>
          <w:rFonts w:ascii="Arial" w:hAnsi="Arial" w:cs="Arial"/>
          <w:b/>
          <w:bCs/>
        </w:rPr>
        <w:t>ě</w:t>
      </w:r>
      <w:r w:rsidR="009D659F">
        <w:rPr>
          <w:rStyle w:val="Znakapoznpodarou"/>
          <w:rFonts w:ascii="Arial" w:hAnsi="Arial" w:cs="Arial"/>
          <w:b/>
          <w:bCs/>
        </w:rPr>
        <w:footnoteReference w:id="1"/>
      </w:r>
      <w:r>
        <w:rPr>
          <w:rStyle w:val="normaltextrun"/>
          <w:rFonts w:ascii="Arial" w:hAnsi="Arial" w:cs="Arial"/>
          <w:b/>
          <w:bCs/>
        </w:rPr>
        <w:t>):</w:t>
      </w:r>
      <w:r>
        <w:rPr>
          <w:rStyle w:val="eop"/>
          <w:rFonts w:ascii="Arial" w:eastAsiaTheme="majorEastAsia" w:hAnsi="Arial" w:cs="Arial"/>
        </w:rPr>
        <w:t> </w:t>
      </w:r>
    </w:p>
    <w:p w:rsidR="00A8520A" w:rsidRPr="007C54B4" w:rsidRDefault="001650B9" w:rsidP="00A1190B">
      <w:pPr>
        <w:pStyle w:val="Seznamsodrkami2"/>
        <w:numPr>
          <w:ilvl w:val="0"/>
          <w:numId w:val="0"/>
        </w:numPr>
        <w:ind w:left="568"/>
      </w:pPr>
      <w:sdt>
        <w:sdtPr>
          <w:rPr>
            <w:rStyle w:val="normaltextrun"/>
            <w:rFonts w:ascii="Arial" w:hAnsi="Arial" w:cs="Arial"/>
            <w:sz w:val="22"/>
          </w:rPr>
          <w:id w:val="-1017615761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cesta do zdravotnických zařízení a zařízení sociálních služeb, včetně zajištění nezbytného doprovodu, nebo do zařízení veterinární péče,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A8520A" w:rsidRDefault="001650B9" w:rsidP="00A1190B">
      <w:pPr>
        <w:pStyle w:val="Seznamsodrkami2"/>
        <w:numPr>
          <w:ilvl w:val="0"/>
          <w:numId w:val="0"/>
        </w:numPr>
        <w:ind w:left="568"/>
        <w:rPr>
          <w:rFonts w:ascii="Calibri" w:hAnsi="Calibri" w:cs="Calibri"/>
        </w:rPr>
      </w:pPr>
      <w:sdt>
        <w:sdtPr>
          <w:rPr>
            <w:rStyle w:val="normaltextrun"/>
            <w:rFonts w:ascii="Arial" w:hAnsi="Arial" w:cs="Arial"/>
            <w:sz w:val="22"/>
          </w:rPr>
          <w:id w:val="710075820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zajištění nezbytných potřeb pro jinou osobu, zajištění péče o děti, zajištění péče o zvířata, odkládání odpadu,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A8520A" w:rsidRDefault="001650B9" w:rsidP="00A1190B">
      <w:pPr>
        <w:pStyle w:val="Seznamsodrkami2"/>
        <w:numPr>
          <w:ilvl w:val="0"/>
          <w:numId w:val="0"/>
        </w:numPr>
        <w:ind w:left="568"/>
        <w:rPr>
          <w:rFonts w:ascii="Calibri" w:hAnsi="Calibri" w:cs="Calibri"/>
        </w:rPr>
      </w:pPr>
      <w:sdt>
        <w:sdtPr>
          <w:rPr>
            <w:rStyle w:val="normaltextrun"/>
            <w:rFonts w:ascii="Arial" w:hAnsi="Arial" w:cs="Arial"/>
            <w:sz w:val="22"/>
          </w:rPr>
          <w:id w:val="-1308544206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vyřízení neodkladných úředních záležitostí, včetně zajištění nezbytného doprovodu,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7C54B4" w:rsidRPr="00A1190B" w:rsidRDefault="00A8520A" w:rsidP="00A1190B">
      <w:pPr>
        <w:pStyle w:val="Seznamsodrkami2"/>
        <w:rPr>
          <w:rStyle w:val="eop"/>
          <w:rFonts w:ascii="Arial" w:hAnsi="Arial" w:cs="Arial"/>
          <w:sz w:val="22"/>
        </w:rPr>
      </w:pPr>
      <w:r>
        <w:rPr>
          <w:rStyle w:val="normaltextrun"/>
          <w:rFonts w:ascii="Arial" w:hAnsi="Arial" w:cs="Arial"/>
          <w:sz w:val="22"/>
        </w:rPr>
        <w:t>výkon povolání nebo činnosti sloužící k zajištění</w:t>
      </w:r>
      <w:r>
        <w:rPr>
          <w:rStyle w:val="eop"/>
          <w:rFonts w:ascii="Arial" w:hAnsi="Arial" w:cs="Arial"/>
          <w:sz w:val="22"/>
        </w:rPr>
        <w:t> </w:t>
      </w:r>
    </w:p>
    <w:p w:rsidR="00A8520A" w:rsidRDefault="001650B9" w:rsidP="00A1190B">
      <w:pPr>
        <w:pStyle w:val="Seznamsodrkami2"/>
        <w:numPr>
          <w:ilvl w:val="0"/>
          <w:numId w:val="0"/>
        </w:numPr>
        <w:ind w:left="852"/>
      </w:pPr>
      <w:sdt>
        <w:sdtPr>
          <w:rPr>
            <w:rStyle w:val="normaltextrun"/>
            <w:rFonts w:ascii="Arial" w:hAnsi="Arial" w:cs="Arial"/>
            <w:sz w:val="22"/>
          </w:rPr>
          <w:id w:val="2074384669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bezpečnosti, vnitřního pořádku a řešení krizové situace,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7C54B4" w:rsidRDefault="001650B9" w:rsidP="00A1190B">
      <w:pPr>
        <w:pStyle w:val="Seznamsodrkami2"/>
        <w:numPr>
          <w:ilvl w:val="0"/>
          <w:numId w:val="0"/>
        </w:numPr>
        <w:ind w:left="852"/>
        <w:rPr>
          <w:rStyle w:val="eop"/>
          <w:rFonts w:ascii="Arial" w:eastAsiaTheme="majorEastAsia" w:hAnsi="Arial" w:cs="Arial"/>
        </w:rPr>
      </w:pPr>
      <w:sdt>
        <w:sdtPr>
          <w:rPr>
            <w:rStyle w:val="normaltextrun"/>
            <w:rFonts w:ascii="Arial" w:hAnsi="Arial" w:cs="Arial"/>
            <w:sz w:val="22"/>
          </w:rPr>
          <w:id w:val="-649677889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ochrany zdraví, poskytování zdravotní nebo sociální péče, včetně dobrovolnické činnosti,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7C54B4" w:rsidRDefault="001650B9" w:rsidP="00A1190B">
      <w:pPr>
        <w:pStyle w:val="Seznamsodrkami2"/>
        <w:numPr>
          <w:ilvl w:val="0"/>
          <w:numId w:val="0"/>
        </w:numPr>
        <w:ind w:left="852"/>
        <w:rPr>
          <w:rStyle w:val="eop"/>
          <w:rFonts w:ascii="Arial" w:eastAsiaTheme="majorEastAsia" w:hAnsi="Arial" w:cs="Arial"/>
        </w:rPr>
      </w:pPr>
      <w:sdt>
        <w:sdtPr>
          <w:rPr>
            <w:rStyle w:val="normaltextrun"/>
            <w:rFonts w:ascii="Arial" w:hAnsi="Arial" w:cs="Arial"/>
            <w:sz w:val="22"/>
          </w:rPr>
          <w:id w:val="1168675393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individuální duchovní péče a služby,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A8520A" w:rsidRDefault="001650B9" w:rsidP="00A1190B">
      <w:pPr>
        <w:pStyle w:val="Seznamsodrkami2"/>
        <w:numPr>
          <w:ilvl w:val="0"/>
          <w:numId w:val="0"/>
        </w:numPr>
        <w:ind w:left="852"/>
      </w:pPr>
      <w:sdt>
        <w:sdtPr>
          <w:rPr>
            <w:rStyle w:val="normaltextrun"/>
            <w:rFonts w:ascii="Arial" w:hAnsi="Arial" w:cs="Arial"/>
            <w:sz w:val="22"/>
          </w:rPr>
          <w:id w:val="-676961947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veřejné hromadné dopravy a další infrastruktury,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A8520A" w:rsidRDefault="001650B9" w:rsidP="00A1190B">
      <w:pPr>
        <w:pStyle w:val="Seznamsodrkami2"/>
        <w:numPr>
          <w:ilvl w:val="0"/>
          <w:numId w:val="0"/>
        </w:numPr>
        <w:ind w:left="852"/>
      </w:pPr>
      <w:sdt>
        <w:sdtPr>
          <w:rPr>
            <w:rStyle w:val="normaltextrun"/>
            <w:rFonts w:ascii="Arial" w:hAnsi="Arial" w:cs="Arial"/>
            <w:sz w:val="22"/>
          </w:rPr>
          <w:id w:val="120578240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služeb pro obyvatele, včetně zásobování a rozvážkové služby,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A8520A" w:rsidRDefault="001650B9" w:rsidP="00A1190B">
      <w:pPr>
        <w:pStyle w:val="Seznamsodrkami2"/>
        <w:numPr>
          <w:ilvl w:val="0"/>
          <w:numId w:val="0"/>
        </w:numPr>
        <w:ind w:left="852"/>
      </w:pPr>
      <w:sdt>
        <w:sdtPr>
          <w:rPr>
            <w:rStyle w:val="normaltextrun"/>
            <w:rFonts w:ascii="Arial" w:hAnsi="Arial" w:cs="Arial"/>
            <w:sz w:val="22"/>
          </w:rPr>
          <w:id w:val="-751438693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veterinární péče,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A8520A" w:rsidRDefault="001650B9" w:rsidP="00A1190B">
      <w:pPr>
        <w:pStyle w:val="Seznamsodrkami2"/>
        <w:numPr>
          <w:ilvl w:val="0"/>
          <w:numId w:val="0"/>
        </w:numPr>
        <w:ind w:left="568"/>
      </w:pPr>
      <w:sdt>
        <w:sdtPr>
          <w:rPr>
            <w:rStyle w:val="normaltextrun"/>
            <w:rFonts w:ascii="Arial" w:hAnsi="Arial" w:cs="Arial"/>
            <w:sz w:val="22"/>
          </w:rPr>
          <w:id w:val="-765913805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účast na pohřbu, 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A8520A" w:rsidRDefault="001650B9" w:rsidP="00A1190B">
      <w:pPr>
        <w:pStyle w:val="Seznamsodrkami2"/>
        <w:numPr>
          <w:ilvl w:val="0"/>
          <w:numId w:val="0"/>
        </w:numPr>
        <w:ind w:left="568"/>
        <w:rPr>
          <w:rFonts w:ascii="Calibri" w:hAnsi="Calibri" w:cs="Calibri"/>
        </w:rPr>
      </w:pPr>
      <w:sdt>
        <w:sdtPr>
          <w:rPr>
            <w:rStyle w:val="normaltextrun"/>
            <w:rFonts w:ascii="Arial" w:hAnsi="Arial" w:cs="Arial"/>
            <w:sz w:val="22"/>
          </w:rPr>
          <w:id w:val="271048922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vzdělávání včetně praxe a zkoušek,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A8520A" w:rsidRDefault="001650B9" w:rsidP="00A1190B">
      <w:pPr>
        <w:pStyle w:val="Seznamsodrkami2"/>
        <w:numPr>
          <w:ilvl w:val="0"/>
          <w:numId w:val="0"/>
        </w:numPr>
        <w:ind w:left="568"/>
        <w:rPr>
          <w:rFonts w:ascii="Calibri" w:hAnsi="Calibri" w:cs="Calibri"/>
        </w:rPr>
      </w:pPr>
      <w:sdt>
        <w:sdtPr>
          <w:rPr>
            <w:rStyle w:val="normaltextrun"/>
            <w:rFonts w:ascii="Arial" w:hAnsi="Arial" w:cs="Arial"/>
            <w:sz w:val="22"/>
          </w:rPr>
          <w:id w:val="460620111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účast na hromadné akci,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A8520A" w:rsidRDefault="001650B9" w:rsidP="00A1190B">
      <w:pPr>
        <w:pStyle w:val="Seznamsodrkami2"/>
        <w:numPr>
          <w:ilvl w:val="0"/>
          <w:numId w:val="0"/>
        </w:numPr>
        <w:ind w:left="568"/>
      </w:pPr>
      <w:sdt>
        <w:sdtPr>
          <w:rPr>
            <w:rStyle w:val="normaltextrun"/>
            <w:rFonts w:ascii="Arial" w:hAnsi="Arial" w:cs="Arial"/>
            <w:sz w:val="22"/>
          </w:rPr>
          <w:id w:val="44574550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vycestování z České republiky (nutno prokázat předložením dalších souvisejících dokumentů, například letenky, potvrzení o ubytování apod.)</w:t>
      </w:r>
      <w:r w:rsidR="00A8520A">
        <w:rPr>
          <w:rStyle w:val="eop"/>
          <w:rFonts w:ascii="Arial" w:hAnsi="Arial" w:cs="Arial"/>
          <w:sz w:val="22"/>
        </w:rPr>
        <w:t> </w:t>
      </w:r>
    </w:p>
    <w:p w:rsidR="00A8520A" w:rsidRPr="007C54B4" w:rsidRDefault="001650B9" w:rsidP="00A1190B">
      <w:pPr>
        <w:pStyle w:val="Seznamsodrkami2"/>
        <w:numPr>
          <w:ilvl w:val="0"/>
          <w:numId w:val="0"/>
        </w:numPr>
        <w:ind w:left="568"/>
        <w:rPr>
          <w:rFonts w:ascii="Calibri" w:hAnsi="Calibri" w:cs="Calibri"/>
        </w:rPr>
      </w:pPr>
      <w:sdt>
        <w:sdtPr>
          <w:rPr>
            <w:rStyle w:val="normaltextrun"/>
            <w:rFonts w:ascii="Arial" w:hAnsi="Arial" w:cs="Arial"/>
            <w:sz w:val="22"/>
          </w:rPr>
          <w:id w:val="-306016667"/>
        </w:sdtPr>
        <w:sdtContent>
          <w:r w:rsidR="00A1190B">
            <w:rPr>
              <w:rStyle w:val="normaltextrun"/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1190B">
        <w:rPr>
          <w:rStyle w:val="normaltextrun"/>
          <w:rFonts w:ascii="Arial" w:hAnsi="Arial" w:cs="Arial"/>
          <w:sz w:val="22"/>
        </w:rPr>
        <w:t xml:space="preserve"> </w:t>
      </w:r>
      <w:r w:rsidR="00A8520A">
        <w:rPr>
          <w:rStyle w:val="normaltextrun"/>
          <w:rFonts w:ascii="Arial" w:hAnsi="Arial" w:cs="Arial"/>
          <w:sz w:val="22"/>
        </w:rPr>
        <w:t>výkon podnikatelské nebo jiné obdobné činnosti neuvedené výše, a to za tímto konkrétním důvodem</w:t>
      </w:r>
      <w:r w:rsidR="009D659F">
        <w:rPr>
          <w:rStyle w:val="normaltextrun"/>
          <w:rFonts w:ascii="Arial" w:hAnsi="Arial" w:cs="Arial"/>
          <w:sz w:val="22"/>
        </w:rPr>
        <w:t>:</w:t>
      </w:r>
      <w:r w:rsidR="00A8520A">
        <w:rPr>
          <w:rStyle w:val="normaltextrun"/>
          <w:rFonts w:ascii="Arial" w:hAnsi="Arial" w:cs="Arial"/>
          <w:sz w:val="22"/>
        </w:rPr>
        <w:t xml:space="preserve"> </w:t>
      </w:r>
      <w:sdt>
        <w:sdtPr>
          <w:id w:val="-1024481277"/>
          <w:placeholder>
            <w:docPart w:val="284716CFB5A14F2DA0EA83E7E56D3370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</w:p>
    <w:p w:rsidR="009D659F" w:rsidRDefault="009D659F" w:rsidP="00A8520A">
      <w:pPr>
        <w:rPr>
          <w:rStyle w:val="normaltextrun"/>
          <w:rFonts w:ascii="Arial" w:hAnsi="Arial" w:cs="Arial"/>
        </w:rPr>
      </w:pPr>
    </w:p>
    <w:p w:rsidR="00A8520A" w:rsidRDefault="00A8520A" w:rsidP="00A8520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kontaktní údaje (včetně telefonního čísla) objednatele nebo osoby, u které se výše uvedená činnost má vykonat:</w:t>
      </w:r>
      <w:r>
        <w:rPr>
          <w:rStyle w:val="eop"/>
          <w:rFonts w:ascii="Arial" w:eastAsiaTheme="majorEastAsia" w:hAnsi="Arial" w:cs="Arial"/>
        </w:rPr>
        <w:t> </w:t>
      </w:r>
      <w:sdt>
        <w:sdtPr>
          <w:id w:val="-153066079"/>
          <w:placeholder>
            <w:docPart w:val="496D554E7A604C95948AC6915471DABB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  <w:r>
        <w:rPr>
          <w:rStyle w:val="eop"/>
          <w:rFonts w:ascii="Arial" w:eastAsiaTheme="majorEastAsia" w:hAnsi="Arial" w:cs="Arial"/>
        </w:rPr>
        <w:t> </w:t>
      </w:r>
    </w:p>
    <w:p w:rsidR="00A8520A" w:rsidRDefault="00A8520A" w:rsidP="009D659F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uvádím, že v jednom z výše označených důvodů cestuji do místa:</w:t>
      </w:r>
      <w:r>
        <w:rPr>
          <w:rStyle w:val="normaltextrun"/>
          <w:rFonts w:ascii="Arial" w:hAnsi="Arial" w:cs="Arial"/>
        </w:rPr>
        <w:t> </w:t>
      </w:r>
      <w:r w:rsidR="009D659F">
        <w:rPr>
          <w:rStyle w:val="normaltextrun"/>
          <w:rFonts w:ascii="Arial" w:hAnsi="Arial" w:cs="Arial"/>
        </w:rPr>
        <w:br/>
      </w:r>
      <w:sdt>
        <w:sdtPr>
          <w:id w:val="-489014954"/>
          <w:placeholder>
            <w:docPart w:val="355927D4F86B4C459CF78970C419A565"/>
          </w:placeholder>
          <w:showingPlcHdr/>
        </w:sdtPr>
        <w:sdtContent>
          <w:r w:rsidR="009D659F" w:rsidRPr="00C7562A">
            <w:rPr>
              <w:rStyle w:val="Zstupntext"/>
            </w:rPr>
            <w:t>Klikněte nebo klepněte sem a zadejte text.</w:t>
          </w:r>
        </w:sdtContent>
      </w:sdt>
    </w:p>
    <w:p w:rsidR="009D659F" w:rsidRDefault="00A8520A" w:rsidP="00A8520A">
      <w:p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Podepsáno v den, hodinu:</w:t>
      </w:r>
      <w:r w:rsidR="009D659F">
        <w:rPr>
          <w:rStyle w:val="normaltextrun"/>
          <w:rFonts w:ascii="Arial" w:hAnsi="Arial" w:cs="Arial"/>
        </w:rPr>
        <w:t xml:space="preserve"> </w:t>
      </w:r>
      <w:sdt>
        <w:sdtPr>
          <w:rPr>
            <w:rStyle w:val="normaltextrun"/>
            <w:rFonts w:ascii="Arial" w:hAnsi="Arial" w:cs="Arial"/>
          </w:rPr>
          <w:id w:val="-497893256"/>
          <w:placeholder>
            <w:docPart w:val="DefaultPlaceholder_-1854013437"/>
          </w:placeholder>
          <w:showingPlcHdr/>
          <w:date w:fullDate="2021-02-04T13:30:00Z">
            <w:dateFormat w:val="dd.MM.yyyy H:mm"/>
            <w:lid w:val="cs-CZ"/>
            <w:storeMappedDataAs w:val="dateTime"/>
            <w:calendar w:val="gregorian"/>
          </w:date>
        </w:sdtPr>
        <w:sdtContent>
          <w:r w:rsidR="009D659F" w:rsidRPr="001805EB">
            <w:rPr>
              <w:rStyle w:val="Zstupntext"/>
            </w:rPr>
            <w:t>Klikněte nebo klepněte sem a zadejte datum.</w:t>
          </w:r>
        </w:sdtContent>
      </w:sdt>
      <w:r>
        <w:rPr>
          <w:rStyle w:val="normaltextrun"/>
          <w:rFonts w:ascii="Arial" w:hAnsi="Arial" w:cs="Arial"/>
        </w:rPr>
        <w:t xml:space="preserve">         </w:t>
      </w:r>
      <w:r w:rsidR="009D659F">
        <w:rPr>
          <w:rStyle w:val="normaltextrun"/>
          <w:rFonts w:ascii="Arial" w:hAnsi="Arial" w:cs="Arial"/>
        </w:rPr>
        <w:tab/>
      </w:r>
      <w:r w:rsidR="009D659F">
        <w:rPr>
          <w:rStyle w:val="normaltextrun"/>
          <w:rFonts w:ascii="Arial" w:hAnsi="Arial" w:cs="Arial"/>
        </w:rPr>
        <w:tab/>
      </w:r>
      <w:r w:rsidR="009D659F">
        <w:rPr>
          <w:rStyle w:val="normaltextrun"/>
          <w:rFonts w:ascii="Arial" w:hAnsi="Arial" w:cs="Arial"/>
        </w:rPr>
        <w:tab/>
      </w:r>
      <w:r w:rsidR="009D659F">
        <w:rPr>
          <w:rStyle w:val="normaltextrun"/>
          <w:rFonts w:ascii="Arial" w:hAnsi="Arial" w:cs="Arial"/>
        </w:rPr>
        <w:tab/>
      </w:r>
    </w:p>
    <w:p w:rsidR="00B57FEB" w:rsidRPr="009D659F" w:rsidRDefault="00A8520A" w:rsidP="009D659F">
      <w:pPr>
        <w:ind w:left="5664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Podpis: ……………………………….</w:t>
      </w:r>
      <w:r>
        <w:rPr>
          <w:rStyle w:val="eop"/>
          <w:rFonts w:ascii="Arial" w:eastAsiaTheme="majorEastAsia" w:hAnsi="Arial" w:cs="Arial"/>
        </w:rPr>
        <w:t> </w:t>
      </w:r>
    </w:p>
    <w:sectPr w:rsidR="00B57FEB" w:rsidRPr="009D659F" w:rsidSect="0064027A">
      <w:headerReference w:type="default" r:id="rId11"/>
      <w:headerReference w:type="first" r:id="rId12"/>
      <w:footerReference w:type="first" r:id="rId13"/>
      <w:pgSz w:w="11906" w:h="16838"/>
      <w:pgMar w:top="2268" w:right="1106" w:bottom="1418" w:left="110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7C" w:rsidRDefault="0098377C" w:rsidP="000809E0">
      <w:pPr>
        <w:spacing w:after="0" w:line="240" w:lineRule="auto"/>
      </w:pPr>
      <w:r>
        <w:separator/>
      </w:r>
    </w:p>
  </w:endnote>
  <w:endnote w:type="continuationSeparator" w:id="0">
    <w:p w:rsidR="0098377C" w:rsidRDefault="0098377C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3B" w:rsidRDefault="00A34D3B" w:rsidP="00A34D3B">
    <w:pPr>
      <w:pStyle w:val="Zpat"/>
    </w:pPr>
    <w:r>
      <w:t>Univerzita Karlova, Pedagogická fakulta, Magdalény Rettigové 4, 116 39 Praha 1,</w:t>
    </w:r>
  </w:p>
  <w:p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7C" w:rsidRDefault="0098377C" w:rsidP="000809E0">
      <w:pPr>
        <w:spacing w:after="0" w:line="240" w:lineRule="auto"/>
      </w:pPr>
      <w:r>
        <w:separator/>
      </w:r>
    </w:p>
  </w:footnote>
  <w:footnote w:type="continuationSeparator" w:id="0">
    <w:p w:rsidR="0098377C" w:rsidRDefault="0098377C" w:rsidP="000809E0">
      <w:pPr>
        <w:spacing w:after="0" w:line="240" w:lineRule="auto"/>
      </w:pPr>
      <w:r>
        <w:continuationSeparator/>
      </w:r>
    </w:p>
  </w:footnote>
  <w:footnote w:id="1">
    <w:p w:rsidR="009D659F" w:rsidRDefault="009D65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D659F">
        <w:t>Slouží i pro návrat zpět.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386"/>
      <w:gridCol w:w="5387"/>
    </w:tblGrid>
    <w:tr w:rsidR="00C14C3B" w:rsidRPr="00C14C3B" w:rsidTr="00C14C3B">
      <w:tc>
        <w:tcPr>
          <w:tcW w:w="4842" w:type="dxa"/>
        </w:tcPr>
        <w:p w:rsidR="00C14C3B" w:rsidRPr="00C14C3B" w:rsidRDefault="00C14C3B" w:rsidP="00C14C3B">
          <w:pPr>
            <w:pStyle w:val="Zhlav"/>
          </w:pPr>
        </w:p>
      </w:tc>
      <w:tc>
        <w:tcPr>
          <w:tcW w:w="4842" w:type="dxa"/>
        </w:tcPr>
        <w:p w:rsidR="00C14C3B" w:rsidRPr="00C14C3B" w:rsidRDefault="00C14C3B" w:rsidP="00C14C3B">
          <w:pPr>
            <w:pStyle w:val="Zhlav"/>
            <w:jc w:val="right"/>
          </w:pPr>
        </w:p>
      </w:tc>
    </w:tr>
  </w:tbl>
  <w:p w:rsidR="00C14C3B" w:rsidRPr="00C14C3B" w:rsidRDefault="001650B9" w:rsidP="00C14C3B">
    <w:pPr>
      <w:pStyle w:val="Zhlav"/>
    </w:pPr>
    <w:r>
      <w:rPr>
        <w:noProof/>
        <w:lang w:eastAsia="cs-CZ"/>
      </w:rPr>
      <w:pict>
        <v:line id="_x0000_s4115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MfwANTvAQAAIwQAAA4AAAAAAAAAAAAAAAAALgIAAGRycy9lMm9E&#10;b2MueG1sUEsBAi0AFAAGAAgAAAAhAHzGPpPdAAAACQEAAA8AAAAAAAAAAAAAAAAASQQAAGRycy9k&#10;b3ducmV2LnhtbFBLBQYAAAAABAAEAPMAAABT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4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3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2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1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10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09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H okraj 1. str. 10,3 cm" o:spid="_x0000_s4108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_x0000_s4107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<v:stroke joinstyle="miter"/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92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461"/>
      <w:gridCol w:w="5462"/>
    </w:tblGrid>
    <w:tr w:rsidR="00C14C3B" w:rsidRPr="00C14C3B" w:rsidTr="00003DB4">
      <w:trPr>
        <w:trHeight w:val="3336"/>
      </w:trPr>
      <w:tc>
        <w:tcPr>
          <w:tcW w:w="5461" w:type="dxa"/>
        </w:tcPr>
        <w:p w:rsidR="00C14C3B" w:rsidRPr="00C14C3B" w:rsidRDefault="00C14C3B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2119420" cy="691200"/>
                <wp:effectExtent l="0" t="0" r="0" b="0"/>
                <wp:docPr id="23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</w:tcPr>
        <w:p w:rsidR="00C14C3B" w:rsidRPr="00C14C3B" w:rsidRDefault="00C14C3B" w:rsidP="00C14C3B">
          <w:pPr>
            <w:pStyle w:val="Zhlav"/>
            <w:jc w:val="right"/>
          </w:pPr>
        </w:p>
      </w:tc>
    </w:tr>
  </w:tbl>
  <w:p w:rsidR="00A03E5C" w:rsidRPr="00C14C3B" w:rsidRDefault="001650B9" w:rsidP="00C14C3B">
    <w:pPr>
      <w:pStyle w:val="Zhlav"/>
    </w:pPr>
    <w:r>
      <w:rPr>
        <w:noProof/>
        <w:lang w:eastAsia="cs-CZ"/>
      </w:rPr>
      <w:pict>
        <v:line id="H okraj 1. str. nový 7 cm" o:spid="_x0000_s410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ogo zdola 2,92 cm, výška loga 1,92 cm" o:spid="_x0000_s4105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Zápatí posl. ř. úč. X 28,7 cm" o:spid="_x0000_s4104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D okraj 2,5 cm X 27,2 cm" o:spid="_x0000_s4103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ogo shora 1,0 cm" o:spid="_x0000_s4102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ogo zleva 1,0 cm" o:spid="_x0000_s4101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P okraj 1,95 cm X 19,05 cm" o:spid="_x0000_s4100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L okraj 1,95 cm" o:spid="_x0000_s4099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H okraj 1. str. starý 10,3 cm" o:spid="_x0000_s4098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<v:stroke joinstyle="miter"/>
          <w10:wrap anchorx="page" anchory="page"/>
        </v:line>
      </w:pict>
    </w:r>
    <w:r>
      <w:rPr>
        <w:noProof/>
        <w:lang w:eastAsia="cs-CZ"/>
      </w:rPr>
      <w:pict>
        <v:line id="H okraj 7,0 cm" o:spid="_x0000_s4097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87658"/>
    <w:multiLevelType w:val="multilevel"/>
    <w:tmpl w:val="B31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E24DB6"/>
    <w:multiLevelType w:val="multilevel"/>
    <w:tmpl w:val="F8709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DAE5880"/>
    <w:multiLevelType w:val="hybridMultilevel"/>
    <w:tmpl w:val="D00E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32CBC"/>
    <w:multiLevelType w:val="multilevel"/>
    <w:tmpl w:val="BAB8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10598A"/>
    <w:multiLevelType w:val="hybridMultilevel"/>
    <w:tmpl w:val="8F0E6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56C3F"/>
    <w:multiLevelType w:val="multilevel"/>
    <w:tmpl w:val="D9066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D6624"/>
    <w:multiLevelType w:val="multilevel"/>
    <w:tmpl w:val="6570D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2"/>
  </w:num>
  <w:num w:numId="18">
    <w:abstractNumId w:val="14"/>
  </w:num>
  <w:num w:numId="19">
    <w:abstractNumId w:val="7"/>
  </w:num>
  <w:num w:numId="20">
    <w:abstractNumId w:val="10"/>
  </w:num>
  <w:num w:numId="21">
    <w:abstractNumId w:val="11"/>
  </w:num>
  <w:num w:numId="22">
    <w:abstractNumId w:val="15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11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3DB4"/>
    <w:rsid w:val="00003DB4"/>
    <w:rsid w:val="00037892"/>
    <w:rsid w:val="000623EA"/>
    <w:rsid w:val="000809E0"/>
    <w:rsid w:val="000A3455"/>
    <w:rsid w:val="000D5F23"/>
    <w:rsid w:val="001650B9"/>
    <w:rsid w:val="00176177"/>
    <w:rsid w:val="00181845"/>
    <w:rsid w:val="001935BA"/>
    <w:rsid w:val="001B1105"/>
    <w:rsid w:val="001C077A"/>
    <w:rsid w:val="001C6D65"/>
    <w:rsid w:val="001F6F0D"/>
    <w:rsid w:val="002020C8"/>
    <w:rsid w:val="00204870"/>
    <w:rsid w:val="002357DC"/>
    <w:rsid w:val="00240911"/>
    <w:rsid w:val="00264575"/>
    <w:rsid w:val="00266C84"/>
    <w:rsid w:val="002B096F"/>
    <w:rsid w:val="002B38A4"/>
    <w:rsid w:val="002C7E23"/>
    <w:rsid w:val="002E419D"/>
    <w:rsid w:val="002E55B4"/>
    <w:rsid w:val="00367B45"/>
    <w:rsid w:val="00373773"/>
    <w:rsid w:val="00392C11"/>
    <w:rsid w:val="004D5FD6"/>
    <w:rsid w:val="004F233E"/>
    <w:rsid w:val="00501BBD"/>
    <w:rsid w:val="00532187"/>
    <w:rsid w:val="00541F9C"/>
    <w:rsid w:val="005A7448"/>
    <w:rsid w:val="005B60AB"/>
    <w:rsid w:val="005E29CC"/>
    <w:rsid w:val="005F3492"/>
    <w:rsid w:val="00615C9F"/>
    <w:rsid w:val="006360E5"/>
    <w:rsid w:val="0064027A"/>
    <w:rsid w:val="00667845"/>
    <w:rsid w:val="006A29FA"/>
    <w:rsid w:val="006E0529"/>
    <w:rsid w:val="0074233B"/>
    <w:rsid w:val="00773CC1"/>
    <w:rsid w:val="00797608"/>
    <w:rsid w:val="007B4E25"/>
    <w:rsid w:val="007C4A9C"/>
    <w:rsid w:val="007C54B4"/>
    <w:rsid w:val="007C6FD1"/>
    <w:rsid w:val="007D78B7"/>
    <w:rsid w:val="007E2F01"/>
    <w:rsid w:val="00807249"/>
    <w:rsid w:val="00854AF7"/>
    <w:rsid w:val="0087740E"/>
    <w:rsid w:val="00891D08"/>
    <w:rsid w:val="008C5781"/>
    <w:rsid w:val="008D6DC2"/>
    <w:rsid w:val="008F0E4E"/>
    <w:rsid w:val="00912D7F"/>
    <w:rsid w:val="00915863"/>
    <w:rsid w:val="00926377"/>
    <w:rsid w:val="009310B0"/>
    <w:rsid w:val="0098377C"/>
    <w:rsid w:val="009D659F"/>
    <w:rsid w:val="009F1880"/>
    <w:rsid w:val="00A03E5C"/>
    <w:rsid w:val="00A1190B"/>
    <w:rsid w:val="00A34D3B"/>
    <w:rsid w:val="00A45067"/>
    <w:rsid w:val="00A56633"/>
    <w:rsid w:val="00A8520A"/>
    <w:rsid w:val="00AA64C3"/>
    <w:rsid w:val="00AB02AD"/>
    <w:rsid w:val="00AB0D96"/>
    <w:rsid w:val="00AD4C95"/>
    <w:rsid w:val="00AF73F0"/>
    <w:rsid w:val="00B0001C"/>
    <w:rsid w:val="00B4256E"/>
    <w:rsid w:val="00B57FEB"/>
    <w:rsid w:val="00B6728F"/>
    <w:rsid w:val="00B755E5"/>
    <w:rsid w:val="00BC416D"/>
    <w:rsid w:val="00BD120C"/>
    <w:rsid w:val="00BE1F6B"/>
    <w:rsid w:val="00C14C3B"/>
    <w:rsid w:val="00C15B2A"/>
    <w:rsid w:val="00C22FA6"/>
    <w:rsid w:val="00C40F3F"/>
    <w:rsid w:val="00C76019"/>
    <w:rsid w:val="00CB26F8"/>
    <w:rsid w:val="00D02063"/>
    <w:rsid w:val="00D17348"/>
    <w:rsid w:val="00D57C9A"/>
    <w:rsid w:val="00DB7848"/>
    <w:rsid w:val="00E66A17"/>
    <w:rsid w:val="00E678A1"/>
    <w:rsid w:val="00EC3786"/>
    <w:rsid w:val="00ED4F0F"/>
    <w:rsid w:val="00ED65A0"/>
    <w:rsid w:val="00F25AC0"/>
    <w:rsid w:val="00F3786B"/>
    <w:rsid w:val="00F66C78"/>
    <w:rsid w:val="00FA192A"/>
    <w:rsid w:val="00FA5B81"/>
    <w:rsid w:val="00FB0B30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38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16"/>
    <w:lsdException w:name="List Bullet" w:semiHidden="0" w:uiPriority="10" w:qFormat="1"/>
    <w:lsdException w:name="List Number" w:semiHidden="0" w:uiPriority="12" w:qFormat="1"/>
    <w:lsdException w:name="List 2" w:uiPriority="17"/>
    <w:lsdException w:name="List 3" w:uiPriority="17"/>
    <w:lsdException w:name="List 4" w:uiPriority="17"/>
    <w:lsdException w:name="List 5" w:uiPriority="17"/>
    <w:lsdException w:name="List Bullet 2" w:semiHidden="0" w:uiPriority="11" w:qFormat="1"/>
    <w:lsdException w:name="List Bullet 3" w:semiHidden="0" w:uiPriority="11" w:qFormat="1"/>
    <w:lsdException w:name="List Bullet 4" w:uiPriority="11"/>
    <w:lsdException w:name="List Bullet 5" w:uiPriority="11"/>
    <w:lsdException w:name="List Number 2" w:semiHidden="0" w:uiPriority="13" w:qFormat="1"/>
    <w:lsdException w:name="List Number 3" w:semiHidden="0" w:uiPriority="13" w:qFormat="1"/>
    <w:lsdException w:name="List Number 4" w:uiPriority="13"/>
    <w:lsdException w:name="List Number 5" w:uiPriority="13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semiHidden="0" w:uiPriority="14" w:qFormat="1"/>
    <w:lsdException w:name="List Continue 2" w:semiHidden="0" w:uiPriority="15" w:qFormat="1"/>
    <w:lsdException w:name="List Continue 3" w:semiHidden="0" w:uiPriority="15" w:qFormat="1"/>
    <w:lsdException w:name="List Continue 4" w:uiPriority="15"/>
    <w:lsdException w:name="List Continue 5" w:uiPriority="15"/>
    <w:lsdException w:name="Message Header" w:unhideWhenUsed="1"/>
    <w:lsdException w:name="Subtitle" w:semiHidden="0" w:uiPriority="11" w:qFormat="1"/>
    <w:lsdException w:name="Salutation" w:unhideWhenUsed="1"/>
    <w:lsdException w:name="Date" w:semiHidden="0" w:uiPriority="38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26" w:qFormat="1"/>
    <w:lsdException w:name="FollowedHyperlink" w:unhideWhenUsed="1"/>
    <w:lsdException w:name="Strong" w:semiHidden="0" w:uiPriority="2" w:qFormat="1"/>
    <w:lsdException w:name="Emphasis" w:semiHidden="0" w:uiPriority="3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unhideWhenUsed="1" w:qFormat="1"/>
    <w:lsdException w:name="Quote" w:uiPriority="29" w:unhideWhenUsed="1" w:qFormat="1"/>
    <w:lsdException w:name="Intense Quote" w:uiPriority="30" w:unhideWhenUsed="1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25" w:qFormat="1"/>
    <w:lsdException w:name="Intense Emphasis" w:semiHidden="0" w:uiPriority="24" w:qFormat="1"/>
    <w:lsdException w:name="Subtle Reference" w:uiPriority="31" w:unhideWhenUsed="1" w:qFormat="1"/>
    <w:lsdException w:name="Intense Reference" w:uiPriority="32" w:unhideWhenUsed="1" w:qFormat="1"/>
    <w:lsdException w:name="Book Title" w:uiPriority="33" w:unhideWhenUsed="1" w:qFormat="1"/>
    <w:lsdException w:name="Bibliography" w:uiPriority="36" w:unhideWhenUsed="1"/>
    <w:lsdException w:name="TOC Heading" w:uiPriority="39" w:unhideWhenUsed="1" w:qFormat="1"/>
  </w:latentStyles>
  <w:style w:type="paragraph" w:default="1" w:styleId="Normln">
    <w:name w:val="Normal"/>
    <w:qFormat/>
    <w:rsid w:val="009F1880"/>
    <w:rPr>
      <w:rFonts w:eastAsia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line="32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line="32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 w:line="32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 w:line="320" w:lineRule="atLeast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 w:after="320" w:line="320" w:lineRule="atLeast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titul">
    <w:name w:val="Subtitle"/>
    <w:basedOn w:val="Normln"/>
    <w:next w:val="Normln"/>
    <w:link w:val="PodtitulChar"/>
    <w:uiPriority w:val="20"/>
    <w:qFormat/>
    <w:rsid w:val="007B4E25"/>
    <w:pPr>
      <w:numPr>
        <w:ilvl w:val="1"/>
      </w:numPr>
      <w:spacing w:after="640" w:line="320" w:lineRule="atLeast"/>
      <w:contextualSpacing/>
    </w:pPr>
    <w:rPr>
      <w:rFonts w:eastAsiaTheme="minorEastAsia" w:cstheme="minorBidi"/>
      <w:b/>
      <w:sz w:val="20"/>
    </w:rPr>
  </w:style>
  <w:style w:type="character" w:customStyle="1" w:styleId="PodtitulChar">
    <w:name w:val="Podtitul Char"/>
    <w:basedOn w:val="Standardnpsmoodstavce"/>
    <w:link w:val="Podtitul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pacing w:after="0" w:line="192" w:lineRule="atLeast"/>
    </w:pPr>
    <w:rPr>
      <w:rFonts w:eastAsiaTheme="minorHAnsi" w:cstheme="minorBidi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rFonts w:eastAsiaTheme="minorHAnsi" w:cstheme="minorBidi"/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 w:line="320" w:lineRule="atLeast"/>
      <w:contextualSpacing/>
    </w:pPr>
    <w:rPr>
      <w:rFonts w:asciiTheme="majorHAnsi" w:eastAsiaTheme="majorEastAsia" w:hAnsiTheme="majorHAnsi" w:cstheme="majorBidi"/>
      <w:sz w:val="20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 w:after="320" w:line="320" w:lineRule="atLeast"/>
      <w:jc w:val="right"/>
    </w:pPr>
    <w:rPr>
      <w:rFonts w:eastAsiaTheme="minorHAnsi" w:cstheme="minorBidi"/>
      <w:sz w:val="20"/>
    </w:r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 w:line="320" w:lineRule="atLeast"/>
      <w:contextualSpacing/>
    </w:pPr>
    <w:rPr>
      <w:rFonts w:eastAsiaTheme="minorHAnsi" w:cstheme="minorBidi"/>
      <w:noProof/>
      <w:sz w:val="20"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 w:line="320" w:lineRule="atLeast"/>
      <w:ind w:left="568"/>
      <w:contextualSpacing/>
    </w:pPr>
    <w:rPr>
      <w:rFonts w:eastAsiaTheme="minorHAnsi" w:cstheme="minorBidi"/>
      <w:noProof/>
      <w:sz w:val="20"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 w:line="320" w:lineRule="atLeast"/>
      <w:ind w:hanging="284"/>
      <w:contextualSpacing/>
    </w:pPr>
    <w:rPr>
      <w:rFonts w:eastAsiaTheme="minorHAnsi" w:cstheme="minorBidi"/>
      <w:noProof/>
      <w:sz w:val="20"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  <w:spacing w:after="320" w:line="320" w:lineRule="atLeast"/>
    </w:pPr>
    <w:rPr>
      <w:rFonts w:eastAsiaTheme="minorHAnsi" w:cstheme="minorBidi"/>
      <w:sz w:val="20"/>
    </w:r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  <w:spacing w:after="320" w:line="320" w:lineRule="atLeast"/>
    </w:pPr>
    <w:rPr>
      <w:rFonts w:eastAsiaTheme="minorHAnsi" w:cstheme="minorBidi"/>
      <w:noProof/>
      <w:sz w:val="20"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spacing w:after="320" w:line="320" w:lineRule="atLeast"/>
      <w:ind w:hanging="284"/>
    </w:pPr>
    <w:rPr>
      <w:rFonts w:eastAsiaTheme="minorHAnsi" w:cstheme="minorBidi"/>
      <w:noProof/>
      <w:sz w:val="20"/>
    </w:rPr>
  </w:style>
  <w:style w:type="paragraph" w:styleId="Pokraovnseznamu">
    <w:name w:val="List Continue"/>
    <w:basedOn w:val="Normln"/>
    <w:uiPriority w:val="14"/>
    <w:semiHidden/>
    <w:qFormat/>
    <w:rsid w:val="005E29CC"/>
    <w:pPr>
      <w:spacing w:after="320" w:line="320" w:lineRule="atLeast"/>
    </w:pPr>
    <w:rPr>
      <w:rFonts w:eastAsiaTheme="minorHAnsi" w:cstheme="minorBidi"/>
      <w:sz w:val="20"/>
    </w:rPr>
  </w:style>
  <w:style w:type="paragraph" w:styleId="Pokraovnseznamu2">
    <w:name w:val="List Continue 2"/>
    <w:basedOn w:val="Normln"/>
    <w:uiPriority w:val="15"/>
    <w:semiHidden/>
    <w:qFormat/>
    <w:rsid w:val="005E29CC"/>
    <w:pPr>
      <w:spacing w:after="320" w:line="320" w:lineRule="atLeast"/>
      <w:ind w:left="284"/>
    </w:pPr>
    <w:rPr>
      <w:rFonts w:eastAsiaTheme="minorHAnsi" w:cstheme="minorBidi"/>
      <w:sz w:val="20"/>
    </w:rPr>
  </w:style>
  <w:style w:type="paragraph" w:styleId="Pokraovnseznamu3">
    <w:name w:val="List Continue 3"/>
    <w:basedOn w:val="Normln"/>
    <w:uiPriority w:val="15"/>
    <w:semiHidden/>
    <w:qFormat/>
    <w:rsid w:val="005E29CC"/>
    <w:pPr>
      <w:spacing w:after="320" w:line="320" w:lineRule="atLeast"/>
      <w:ind w:left="567"/>
    </w:pPr>
    <w:rPr>
      <w:rFonts w:eastAsiaTheme="minorHAnsi" w:cstheme="minorBidi"/>
      <w:sz w:val="20"/>
    </w:r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 w:line="320" w:lineRule="atLeast"/>
    </w:pPr>
    <w:rPr>
      <w:rFonts w:eastAsiaTheme="minorHAnsi" w:cstheme="minorBidi"/>
      <w:sz w:val="20"/>
    </w:r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 w:line="320" w:lineRule="atLeast"/>
      <w:ind w:left="200"/>
    </w:pPr>
    <w:rPr>
      <w:rFonts w:eastAsiaTheme="minorHAnsi" w:cstheme="minorBidi"/>
      <w:sz w:val="20"/>
    </w:r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 w:line="320" w:lineRule="atLeast"/>
      <w:ind w:left="400"/>
    </w:pPr>
    <w:rPr>
      <w:rFonts w:eastAsiaTheme="minorHAnsi" w:cstheme="minorBidi"/>
      <w:sz w:val="20"/>
    </w:r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 w:line="320" w:lineRule="atLeast"/>
      <w:ind w:left="600"/>
    </w:pPr>
    <w:rPr>
      <w:rFonts w:eastAsiaTheme="minorHAnsi" w:cstheme="minorBidi"/>
      <w:sz w:val="20"/>
    </w:r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 w:line="320" w:lineRule="atLeast"/>
      <w:ind w:left="800"/>
    </w:pPr>
    <w:rPr>
      <w:rFonts w:eastAsiaTheme="minorHAnsi" w:cstheme="minorBidi"/>
      <w:sz w:val="20"/>
    </w:r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 w:line="320" w:lineRule="atLeast"/>
      <w:ind w:left="1000"/>
    </w:pPr>
    <w:rPr>
      <w:rFonts w:eastAsiaTheme="minorHAnsi" w:cstheme="minorBidi"/>
      <w:sz w:val="20"/>
    </w:r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 w:line="320" w:lineRule="atLeast"/>
      <w:ind w:left="1200"/>
    </w:pPr>
    <w:rPr>
      <w:rFonts w:eastAsiaTheme="minorHAnsi" w:cstheme="minorBidi"/>
      <w:sz w:val="20"/>
    </w:r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 w:line="320" w:lineRule="atLeast"/>
      <w:ind w:left="1400"/>
    </w:pPr>
    <w:rPr>
      <w:rFonts w:eastAsiaTheme="minorHAnsi" w:cstheme="minorBidi"/>
      <w:sz w:val="20"/>
    </w:r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 w:line="320" w:lineRule="atLeast"/>
      <w:ind w:left="1600"/>
    </w:pPr>
    <w:rPr>
      <w:rFonts w:eastAsiaTheme="minorHAnsi" w:cstheme="minorBidi"/>
      <w:sz w:val="20"/>
    </w:r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3"/>
    <w:qFormat/>
    <w:rsid w:val="00003DB4"/>
    <w:rPr>
      <w:i/>
      <w:iCs/>
    </w:rPr>
  </w:style>
  <w:style w:type="paragraph" w:styleId="Odstavecseseznamem">
    <w:name w:val="List Paragraph"/>
    <w:basedOn w:val="Normln"/>
    <w:uiPriority w:val="34"/>
    <w:unhideWhenUsed/>
    <w:qFormat/>
    <w:rsid w:val="00003DB4"/>
    <w:pPr>
      <w:spacing w:after="320" w:line="320" w:lineRule="atLeast"/>
      <w:ind w:left="720"/>
      <w:contextualSpacing/>
    </w:pPr>
    <w:rPr>
      <w:rFonts w:eastAsiaTheme="minorHAnsi" w:cstheme="minorBidi"/>
      <w:sz w:val="20"/>
    </w:rPr>
  </w:style>
  <w:style w:type="character" w:styleId="Siln">
    <w:name w:val="Strong"/>
    <w:basedOn w:val="Standardnpsmoodstavce"/>
    <w:uiPriority w:val="2"/>
    <w:qFormat/>
    <w:rsid w:val="00B57FEB"/>
    <w:rPr>
      <w:b/>
      <w:bCs/>
    </w:rPr>
  </w:style>
  <w:style w:type="paragraph" w:customStyle="1" w:styleId="paragraph">
    <w:name w:val="paragraph"/>
    <w:basedOn w:val="Normln"/>
    <w:rsid w:val="00A85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8520A"/>
  </w:style>
  <w:style w:type="character" w:customStyle="1" w:styleId="eop">
    <w:name w:val="eop"/>
    <w:basedOn w:val="Standardnpsmoodstavce"/>
    <w:rsid w:val="00A8520A"/>
  </w:style>
  <w:style w:type="character" w:customStyle="1" w:styleId="superscript">
    <w:name w:val="superscript"/>
    <w:basedOn w:val="Standardnpsmoodstavce"/>
    <w:rsid w:val="00A8520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65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659F"/>
    <w:rPr>
      <w:rFonts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659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8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der\Desktop\Hlavi&#269;kov&#253;%20pap&#237;r%20s%20horizont&#225;ln&#237;m%20logem%20&#268;J%20vlevo%20naho&#345;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A2870BFC44450E813FC98937E7A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C0073-1C44-4CA9-AAED-44DF91CC1043}"/>
      </w:docPartPr>
      <w:docPartBody>
        <w:p w:rsidR="00CE25E3" w:rsidRDefault="00DB3465" w:rsidP="00DB3465">
          <w:pPr>
            <w:pStyle w:val="3BA2870BFC44450E813FC98937E7AFBB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FF5E739DE041AE86E6714C8BE56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3AB5A-0463-4ED1-BC31-6147F17EFD96}"/>
      </w:docPartPr>
      <w:docPartBody>
        <w:p w:rsidR="00CE25E3" w:rsidRDefault="00DB3465" w:rsidP="00DB3465">
          <w:pPr>
            <w:pStyle w:val="F8FF5E739DE041AE86E6714C8BE567D8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E8DB9618214C7FB5FD85F5A34C0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2F91A-4059-4273-8F88-B603B013AD93}"/>
      </w:docPartPr>
      <w:docPartBody>
        <w:p w:rsidR="00CE25E3" w:rsidRDefault="00DB3465" w:rsidP="00DB3465">
          <w:pPr>
            <w:pStyle w:val="EEE8DB9618214C7FB5FD85F5A34C08EF"/>
          </w:pPr>
          <w:r w:rsidRPr="00C7562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42DF1"/>
    <w:rsid w:val="00165CB9"/>
    <w:rsid w:val="002F437C"/>
    <w:rsid w:val="00446CB0"/>
    <w:rsid w:val="005815F8"/>
    <w:rsid w:val="00714284"/>
    <w:rsid w:val="00810D60"/>
    <w:rsid w:val="00C83304"/>
    <w:rsid w:val="00CE25E3"/>
    <w:rsid w:val="00DB3465"/>
    <w:rsid w:val="00E16B49"/>
    <w:rsid w:val="00F4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B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3465"/>
    <w:rPr>
      <w:color w:val="808080"/>
    </w:rPr>
  </w:style>
  <w:style w:type="paragraph" w:customStyle="1" w:styleId="3BA2870BFC44450E813FC98937E7AFBB">
    <w:name w:val="3BA2870BFC44450E813FC98937E7AFBB"/>
    <w:rsid w:val="00DB3465"/>
  </w:style>
  <w:style w:type="paragraph" w:customStyle="1" w:styleId="F8FF5E739DE041AE86E6714C8BE567D8">
    <w:name w:val="F8FF5E739DE041AE86E6714C8BE567D8"/>
    <w:rsid w:val="00DB3465"/>
  </w:style>
  <w:style w:type="paragraph" w:customStyle="1" w:styleId="EEE8DB9618214C7FB5FD85F5A34C08EF">
    <w:name w:val="EEE8DB9618214C7FB5FD85F5A34C08EF"/>
    <w:rsid w:val="00DB3465"/>
  </w:style>
  <w:style w:type="paragraph" w:customStyle="1" w:styleId="284716CFB5A14F2DA0EA83E7E56D3370">
    <w:name w:val="284716CFB5A14F2DA0EA83E7E56D3370"/>
    <w:rsid w:val="00DB3465"/>
  </w:style>
  <w:style w:type="paragraph" w:customStyle="1" w:styleId="496D554E7A604C95948AC6915471DABB">
    <w:name w:val="496D554E7A604C95948AC6915471DABB"/>
    <w:rsid w:val="00DB3465"/>
  </w:style>
  <w:style w:type="paragraph" w:customStyle="1" w:styleId="355927D4F86B4C459CF78970C419A565">
    <w:name w:val="355927D4F86B4C459CF78970C419A565"/>
    <w:rsid w:val="00DB3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4DC76A8B0E04CBA5AC38E4A60D4A5" ma:contentTypeVersion="6" ma:contentTypeDescription="Vytvoří nový dokument" ma:contentTypeScope="" ma:versionID="fc240b513baa3075e6f7f9dc0e8e5629">
  <xsd:schema xmlns:xsd="http://www.w3.org/2001/XMLSchema" xmlns:xs="http://www.w3.org/2001/XMLSchema" xmlns:p="http://schemas.microsoft.com/office/2006/metadata/properties" xmlns:ns2="991e715d-14db-4e11-b33a-c48efcb8ac16" targetNamespace="http://schemas.microsoft.com/office/2006/metadata/properties" ma:root="true" ma:fieldsID="7c68174328809ded3152fbbe0c061e69" ns2:_="">
    <xsd:import namespace="991e715d-14db-4e11-b33a-c48efcb8a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715d-14db-4e11-b33a-c48efcb8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8085-9BAF-4847-AE14-E4435ECEA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FDB3F-0EEA-472C-83AF-1CC0F1DBB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e715d-14db-4e11-b33a-c48efcb8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F3A56-77A7-43B7-A051-6166C0E7C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9C56A-78C7-4C3D-A788-86D585FE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horizontálním logem ČJ vlevo nahoře</Template>
  <TotalTime>1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Bederka</dc:creator>
  <cp:lastModifiedBy>Uzivatel</cp:lastModifiedBy>
  <cp:revision>2</cp:revision>
  <dcterms:created xsi:type="dcterms:W3CDTF">2021-03-18T09:28:00Z</dcterms:created>
  <dcterms:modified xsi:type="dcterms:W3CDTF">2021-03-18T09:28:00Z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0x010100B404DC76A8B0E04CBA5AC38E4A60D4A5</vt:lpwstr>
  </property>
</Properties>
</file>