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F7" w:rsidRPr="00EE209F" w:rsidRDefault="00204194" w:rsidP="00EE209F">
      <w:pPr>
        <w:spacing w:line="276" w:lineRule="auto"/>
        <w:jc w:val="center"/>
        <w:rPr>
          <w:rFonts w:cstheme="minorHAnsi"/>
          <w:b/>
          <w:sz w:val="32"/>
        </w:rPr>
      </w:pPr>
      <w:r w:rsidRPr="00EE209F">
        <w:rPr>
          <w:rFonts w:cstheme="minorHAnsi"/>
          <w:b/>
          <w:sz w:val="32"/>
        </w:rPr>
        <w:t xml:space="preserve">Odpolední hry a </w:t>
      </w:r>
      <w:r w:rsidR="00EE209F" w:rsidRPr="00EE209F">
        <w:rPr>
          <w:rFonts w:cstheme="minorHAnsi"/>
          <w:b/>
          <w:sz w:val="32"/>
        </w:rPr>
        <w:t>aktivity</w:t>
      </w:r>
    </w:p>
    <w:p w:rsidR="00204194" w:rsidRPr="00F85A53" w:rsidRDefault="00204194" w:rsidP="00F85A53">
      <w:pPr>
        <w:pStyle w:val="Odstavecseseznamem"/>
        <w:numPr>
          <w:ilvl w:val="0"/>
          <w:numId w:val="1"/>
        </w:numPr>
        <w:spacing w:line="276" w:lineRule="auto"/>
        <w:rPr>
          <w:rFonts w:cstheme="minorHAnsi"/>
          <w:b/>
        </w:rPr>
      </w:pPr>
      <w:r w:rsidRPr="00F85A53">
        <w:rPr>
          <w:rFonts w:cstheme="minorHAnsi"/>
          <w:b/>
        </w:rPr>
        <w:t>mladší děti 3-5 let</w:t>
      </w:r>
    </w:p>
    <w:p w:rsidR="00204194" w:rsidRPr="00F85A53" w:rsidRDefault="00204194" w:rsidP="00F85A53">
      <w:pPr>
        <w:pStyle w:val="Odstavecseseznamem"/>
        <w:numPr>
          <w:ilvl w:val="0"/>
          <w:numId w:val="3"/>
        </w:numPr>
        <w:spacing w:line="276" w:lineRule="auto"/>
        <w:rPr>
          <w:rStyle w:val="Zvraznn"/>
          <w:rFonts w:cstheme="minorHAnsi"/>
        </w:rPr>
      </w:pPr>
      <w:r w:rsidRPr="00F85A53">
        <w:rPr>
          <w:rFonts w:cstheme="minorHAnsi"/>
          <w:u w:val="single"/>
        </w:rPr>
        <w:t>hra</w:t>
      </w:r>
      <w:r w:rsidRPr="00F85A53">
        <w:rPr>
          <w:rFonts w:cstheme="minorHAnsi"/>
        </w:rPr>
        <w:t xml:space="preserve">: </w:t>
      </w:r>
      <w:r w:rsidRPr="00F85A53">
        <w:rPr>
          <w:rFonts w:cstheme="minorHAnsi"/>
          <w:b/>
        </w:rPr>
        <w:t>„</w:t>
      </w:r>
      <w:r w:rsidRPr="00F85A53">
        <w:rPr>
          <w:rStyle w:val="Zvraznn"/>
          <w:rFonts w:cstheme="minorHAnsi"/>
          <w:b/>
        </w:rPr>
        <w:t>Chodím, hledám, co mám znát</w:t>
      </w:r>
      <w:r w:rsidRPr="00F85A53">
        <w:rPr>
          <w:rFonts w:cstheme="minorHAnsi"/>
          <w:b/>
        </w:rPr>
        <w:t>,</w:t>
      </w:r>
      <w:r w:rsidRPr="00F85A53">
        <w:rPr>
          <w:rStyle w:val="Zvraznn"/>
          <w:rFonts w:cstheme="minorHAnsi"/>
          <w:b/>
        </w:rPr>
        <w:t xml:space="preserve"> pojď mi, ….(jméno dítěte),  pomáhat. Do všech koutů zajdi, co je žluté najdi.“</w:t>
      </w:r>
    </w:p>
    <w:p w:rsidR="00204194" w:rsidRDefault="00204194" w:rsidP="00F85A53">
      <w:pPr>
        <w:pStyle w:val="Odstavecseseznamem"/>
        <w:spacing w:line="276" w:lineRule="auto"/>
        <w:rPr>
          <w:rStyle w:val="Zvraznn"/>
          <w:rFonts w:cstheme="minorHAnsi"/>
          <w:i w:val="0"/>
        </w:rPr>
      </w:pPr>
      <w:r w:rsidRPr="00F85A53">
        <w:rPr>
          <w:rStyle w:val="Zvraznn"/>
          <w:rFonts w:cstheme="minorHAnsi"/>
        </w:rPr>
        <w:tab/>
      </w:r>
      <w:r w:rsidRPr="00F85A53">
        <w:rPr>
          <w:rStyle w:val="Zvraznn"/>
          <w:rFonts w:cstheme="minorHAnsi"/>
          <w:i w:val="0"/>
        </w:rPr>
        <w:t>cíl hry: rozlišování odstínů barev na běžných věcech a v</w:t>
      </w:r>
      <w:r w:rsidR="00F85A53">
        <w:rPr>
          <w:rStyle w:val="Zvraznn"/>
          <w:rFonts w:cstheme="minorHAnsi"/>
          <w:i w:val="0"/>
        </w:rPr>
        <w:t> </w:t>
      </w:r>
      <w:r w:rsidRPr="00F85A53">
        <w:rPr>
          <w:rStyle w:val="Zvraznn"/>
          <w:rFonts w:cstheme="minorHAnsi"/>
          <w:i w:val="0"/>
        </w:rPr>
        <w:t>přírodě</w:t>
      </w:r>
    </w:p>
    <w:p w:rsidR="00F85A53" w:rsidRPr="00F85A53" w:rsidRDefault="00F85A53" w:rsidP="00F85A53">
      <w:pPr>
        <w:pStyle w:val="Odstavecseseznamem"/>
        <w:numPr>
          <w:ilvl w:val="0"/>
          <w:numId w:val="3"/>
        </w:numPr>
        <w:spacing w:line="276" w:lineRule="auto"/>
        <w:rPr>
          <w:rStyle w:val="Zvraznn"/>
          <w:rFonts w:cstheme="minorHAnsi"/>
          <w:i w:val="0"/>
        </w:rPr>
      </w:pPr>
      <w:r w:rsidRPr="00F85A53">
        <w:rPr>
          <w:rFonts w:eastAsia="Times New Roman" w:cstheme="minorHAnsi"/>
          <w:b/>
          <w:bCs/>
          <w:lang w:eastAsia="cs-CZ"/>
        </w:rPr>
        <w:t>Hra na ozvěnu</w:t>
      </w:r>
      <w:r>
        <w:rPr>
          <w:rFonts w:eastAsia="Times New Roman" w:cstheme="minorHAnsi"/>
          <w:b/>
          <w:bCs/>
          <w:lang w:eastAsia="cs-CZ"/>
        </w:rPr>
        <w:t xml:space="preserve">: </w:t>
      </w:r>
      <w:r w:rsidRPr="00F85A53">
        <w:rPr>
          <w:rFonts w:eastAsia="Times New Roman" w:cstheme="minorHAnsi"/>
          <w:lang w:eastAsia="cs-CZ"/>
        </w:rPr>
        <w:t>Dítě opakuje libovolná slova, která lze říkat velmi potichu. Začneme jedním slovem, které jednotlivé děti opakují, čímž si ověříme, zda dítě dobře slyší. Hrou procvičujeme sluchové vnímání, soustředěnost dítěte a krátkodobou paměť.</w:t>
      </w:r>
    </w:p>
    <w:p w:rsidR="00E532C8" w:rsidRPr="00F85A53" w:rsidRDefault="00E532C8" w:rsidP="00F85A53">
      <w:pPr>
        <w:pStyle w:val="Odstavecseseznamem"/>
        <w:numPr>
          <w:ilvl w:val="0"/>
          <w:numId w:val="3"/>
        </w:numPr>
        <w:spacing w:line="276" w:lineRule="auto"/>
        <w:rPr>
          <w:rFonts w:cstheme="minorHAnsi"/>
          <w:iCs/>
        </w:rPr>
      </w:pPr>
      <w:r w:rsidRPr="00F85A53">
        <w:rPr>
          <w:rStyle w:val="Zvraznn"/>
          <w:rFonts w:cstheme="minorHAnsi"/>
          <w:i w:val="0"/>
          <w:u w:val="single"/>
        </w:rPr>
        <w:t>aktivita</w:t>
      </w:r>
      <w:r w:rsidRPr="00F85A53">
        <w:rPr>
          <w:rStyle w:val="Zvraznn"/>
          <w:rFonts w:cstheme="minorHAnsi"/>
          <w:i w:val="0"/>
        </w:rPr>
        <w:t>:</w:t>
      </w:r>
      <w:r w:rsidRPr="00F85A53">
        <w:rPr>
          <w:rFonts w:cstheme="minorHAnsi"/>
        </w:rPr>
        <w:t xml:space="preserve"> </w:t>
      </w:r>
      <w:r w:rsidRPr="00F85A53">
        <w:rPr>
          <w:rFonts w:cstheme="minorHAnsi"/>
          <w:b/>
        </w:rPr>
        <w:t>postavit</w:t>
      </w:r>
      <w:r w:rsidRPr="00F85A53">
        <w:rPr>
          <w:rFonts w:cstheme="minorHAnsi"/>
        </w:rPr>
        <w:t xml:space="preserve"> </w:t>
      </w:r>
      <w:proofErr w:type="gramStart"/>
      <w:r w:rsidRPr="00F85A53">
        <w:rPr>
          <w:rFonts w:cstheme="minorHAnsi"/>
        </w:rPr>
        <w:t>ze</w:t>
      </w:r>
      <w:proofErr w:type="gramEnd"/>
      <w:r w:rsidRPr="00F85A53">
        <w:rPr>
          <w:rFonts w:cstheme="minorHAnsi"/>
        </w:rPr>
        <w:t xml:space="preserve"> 3-5 sirek</w:t>
      </w:r>
      <w:r w:rsidR="00F85A53" w:rsidRPr="00F85A53">
        <w:rPr>
          <w:rFonts w:cstheme="minorHAnsi"/>
        </w:rPr>
        <w:t xml:space="preserve"> (párátek, špejlí) </w:t>
      </w:r>
      <w:r w:rsidR="00F85A53" w:rsidRPr="00F85A53">
        <w:rPr>
          <w:rFonts w:cstheme="minorHAnsi"/>
          <w:b/>
        </w:rPr>
        <w:t>obrázek</w:t>
      </w:r>
      <w:r w:rsidR="00F85A53" w:rsidRPr="00F85A53">
        <w:rPr>
          <w:rFonts w:cstheme="minorHAnsi"/>
        </w:rPr>
        <w:t xml:space="preserve">  nebo z kostek stavbu.</w:t>
      </w:r>
      <w:r w:rsidRPr="00F85A53">
        <w:rPr>
          <w:rFonts w:cstheme="minorHAnsi"/>
        </w:rPr>
        <w:t xml:space="preserve"> </w:t>
      </w:r>
      <w:r w:rsidR="00F85A53" w:rsidRPr="00F85A53">
        <w:rPr>
          <w:rFonts w:cstheme="minorHAnsi"/>
        </w:rPr>
        <w:t>D</w:t>
      </w:r>
      <w:r w:rsidRPr="00F85A53">
        <w:rPr>
          <w:rFonts w:cstheme="minorHAnsi"/>
        </w:rPr>
        <w:t>ítě má za úkol postavit stejný podle vzoru</w:t>
      </w:r>
    </w:p>
    <w:p w:rsidR="00F85A53" w:rsidRPr="00F85A53" w:rsidRDefault="00F85A53" w:rsidP="00F85A53">
      <w:pPr>
        <w:spacing w:line="276" w:lineRule="auto"/>
        <w:jc w:val="center"/>
        <w:rPr>
          <w:rFonts w:cstheme="minorHAnsi"/>
          <w:iCs/>
        </w:rPr>
      </w:pPr>
      <w:r w:rsidRPr="00F85A53">
        <w:rPr>
          <w:rFonts w:cstheme="minorHAnsi"/>
          <w:iCs/>
        </w:rPr>
        <w:drawing>
          <wp:inline distT="0" distB="0" distL="0" distR="0">
            <wp:extent cx="1686183" cy="1233342"/>
            <wp:effectExtent l="19050" t="0" r="9267"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687663" cy="1234425"/>
                    </a:xfrm>
                    <a:prstGeom prst="rect">
                      <a:avLst/>
                    </a:prstGeom>
                    <a:noFill/>
                    <a:ln w="9525">
                      <a:noFill/>
                      <a:miter lim="800000"/>
                      <a:headEnd/>
                      <a:tailEnd/>
                    </a:ln>
                  </pic:spPr>
                </pic:pic>
              </a:graphicData>
            </a:graphic>
          </wp:inline>
        </w:drawing>
      </w:r>
    </w:p>
    <w:p w:rsidR="00204194" w:rsidRPr="00F85A53" w:rsidRDefault="00204194" w:rsidP="00F85A53">
      <w:pPr>
        <w:spacing w:line="276" w:lineRule="auto"/>
        <w:rPr>
          <w:rFonts w:cstheme="minorHAnsi"/>
        </w:rPr>
      </w:pPr>
    </w:p>
    <w:p w:rsidR="00204194" w:rsidRPr="00F85A53" w:rsidRDefault="00204194" w:rsidP="00F85A53">
      <w:pPr>
        <w:pStyle w:val="Odstavecseseznamem"/>
        <w:numPr>
          <w:ilvl w:val="0"/>
          <w:numId w:val="1"/>
        </w:numPr>
        <w:spacing w:line="276" w:lineRule="auto"/>
        <w:rPr>
          <w:rFonts w:cstheme="minorHAnsi"/>
          <w:b/>
        </w:rPr>
      </w:pPr>
      <w:r w:rsidRPr="00F85A53">
        <w:rPr>
          <w:rFonts w:cstheme="minorHAnsi"/>
          <w:b/>
        </w:rPr>
        <w:t>předškoláci</w:t>
      </w:r>
    </w:p>
    <w:p w:rsidR="00204194" w:rsidRPr="00F85A53" w:rsidRDefault="00BF713F" w:rsidP="00F85A53">
      <w:pPr>
        <w:pStyle w:val="Odstavecseseznamem"/>
        <w:numPr>
          <w:ilvl w:val="0"/>
          <w:numId w:val="3"/>
        </w:numPr>
        <w:spacing w:line="276" w:lineRule="auto"/>
        <w:rPr>
          <w:rFonts w:cstheme="minorHAnsi"/>
        </w:rPr>
      </w:pPr>
      <w:r w:rsidRPr="00EE209F">
        <w:rPr>
          <w:rFonts w:cstheme="minorHAnsi"/>
          <w:b/>
        </w:rPr>
        <w:t>A</w:t>
      </w:r>
      <w:r w:rsidR="00204194" w:rsidRPr="00EE209F">
        <w:rPr>
          <w:rFonts w:cstheme="minorHAnsi"/>
          <w:b/>
        </w:rPr>
        <w:t>ktivita na zrakovou paměť</w:t>
      </w:r>
      <w:r w:rsidR="00204194" w:rsidRPr="00F85A53">
        <w:rPr>
          <w:rFonts w:cstheme="minorHAnsi"/>
        </w:rPr>
        <w:t xml:space="preserve">: postavit </w:t>
      </w:r>
      <w:proofErr w:type="gramStart"/>
      <w:r w:rsidR="00204194" w:rsidRPr="00F85A53">
        <w:rPr>
          <w:rFonts w:cstheme="minorHAnsi"/>
        </w:rPr>
        <w:t>ze</w:t>
      </w:r>
      <w:proofErr w:type="gramEnd"/>
      <w:r w:rsidR="00204194" w:rsidRPr="00F85A53">
        <w:rPr>
          <w:rFonts w:cstheme="minorHAnsi"/>
        </w:rPr>
        <w:t xml:space="preserve"> 3-5 sirek obrázek (kostek nebo lega stavbu), obrázek zakrýt a dítě má za úkol postavit stejný, pak samo zkontroluje, zda jsou stejné.</w:t>
      </w:r>
    </w:p>
    <w:p w:rsidR="00F85A53" w:rsidRPr="00F85A53" w:rsidRDefault="00F85A53" w:rsidP="00F85A53">
      <w:pPr>
        <w:pStyle w:val="Odstavecseseznamem"/>
        <w:numPr>
          <w:ilvl w:val="0"/>
          <w:numId w:val="3"/>
        </w:numPr>
        <w:spacing w:before="100" w:beforeAutospacing="1" w:after="100" w:afterAutospacing="1" w:line="276" w:lineRule="auto"/>
        <w:outlineLvl w:val="2"/>
        <w:rPr>
          <w:rFonts w:eastAsia="Times New Roman" w:cstheme="minorHAnsi"/>
          <w:b/>
          <w:bCs/>
          <w:lang w:eastAsia="cs-CZ"/>
        </w:rPr>
      </w:pPr>
      <w:r w:rsidRPr="00F85A53">
        <w:rPr>
          <w:rFonts w:eastAsia="Times New Roman" w:cstheme="minorHAnsi"/>
          <w:b/>
          <w:bCs/>
          <w:lang w:eastAsia="cs-CZ"/>
        </w:rPr>
        <w:t>Hra na robota</w:t>
      </w:r>
      <w:r>
        <w:rPr>
          <w:rFonts w:eastAsia="Times New Roman" w:cstheme="minorHAnsi"/>
          <w:b/>
          <w:bCs/>
          <w:lang w:eastAsia="cs-CZ"/>
        </w:rPr>
        <w:t xml:space="preserve">: </w:t>
      </w:r>
      <w:r w:rsidRPr="00F85A53">
        <w:rPr>
          <w:rFonts w:eastAsia="Times New Roman" w:cstheme="minorHAnsi"/>
          <w:lang w:eastAsia="cs-CZ"/>
        </w:rPr>
        <w:t>Hrou procvičujeme sluchové vnímání, soustředěnost a především schopnost analýzy a syntézy (skládání a rozkládání slov na slabiky, později na hlásky). Můžete dělat robota, který neumí souvisle mluvit, takže slova rozkládá na slabiky: „</w:t>
      </w:r>
      <w:proofErr w:type="spellStart"/>
      <w:r w:rsidRPr="00F85A53">
        <w:rPr>
          <w:rFonts w:eastAsia="Times New Roman" w:cstheme="minorHAnsi"/>
          <w:lang w:eastAsia="cs-CZ"/>
        </w:rPr>
        <w:t>ko</w:t>
      </w:r>
      <w:proofErr w:type="spellEnd"/>
      <w:r w:rsidRPr="00F85A53">
        <w:rPr>
          <w:rFonts w:eastAsia="Times New Roman" w:cstheme="minorHAnsi"/>
          <w:lang w:eastAsia="cs-CZ"/>
        </w:rPr>
        <w:t xml:space="preserve"> – </w:t>
      </w:r>
      <w:proofErr w:type="spellStart"/>
      <w:r w:rsidRPr="00F85A53">
        <w:rPr>
          <w:rFonts w:eastAsia="Times New Roman" w:cstheme="minorHAnsi"/>
          <w:lang w:eastAsia="cs-CZ"/>
        </w:rPr>
        <w:t>lo</w:t>
      </w:r>
      <w:proofErr w:type="spellEnd"/>
      <w:r w:rsidRPr="00F85A53">
        <w:rPr>
          <w:rFonts w:eastAsia="Times New Roman" w:cstheme="minorHAnsi"/>
          <w:lang w:eastAsia="cs-CZ"/>
        </w:rPr>
        <w:t xml:space="preserve"> – běž – </w:t>
      </w:r>
      <w:proofErr w:type="spellStart"/>
      <w:r w:rsidRPr="00F85A53">
        <w:rPr>
          <w:rFonts w:eastAsia="Times New Roman" w:cstheme="minorHAnsi"/>
          <w:lang w:eastAsia="cs-CZ"/>
        </w:rPr>
        <w:t>ka</w:t>
      </w:r>
      <w:proofErr w:type="spellEnd"/>
      <w:r w:rsidRPr="00F85A53">
        <w:rPr>
          <w:rFonts w:eastAsia="Times New Roman" w:cstheme="minorHAnsi"/>
          <w:lang w:eastAsia="cs-CZ"/>
        </w:rPr>
        <w:t xml:space="preserve">“. Dítě slovo složí „koloběžka“. Role je vhodné střídat. Těžší variantou hry je rozklad slov (analýza) na jednotlivé hlásky (např. „bota“, „b-o-t-a“) a skládání (syntéza) slov z hlásek (např. „k – y – t – k – a“, „kytka“). </w:t>
      </w:r>
    </w:p>
    <w:p w:rsidR="00F85A53" w:rsidRPr="00EE209F" w:rsidRDefault="00F85A53" w:rsidP="00EE209F">
      <w:pPr>
        <w:pStyle w:val="Odstavecseseznamem"/>
        <w:numPr>
          <w:ilvl w:val="0"/>
          <w:numId w:val="3"/>
        </w:numPr>
        <w:spacing w:before="100" w:beforeAutospacing="1" w:after="100" w:afterAutospacing="1" w:line="276" w:lineRule="auto"/>
        <w:outlineLvl w:val="2"/>
        <w:rPr>
          <w:rFonts w:eastAsia="Times New Roman" w:cstheme="minorHAnsi"/>
          <w:b/>
          <w:bCs/>
          <w:lang w:eastAsia="cs-CZ"/>
        </w:rPr>
      </w:pPr>
      <w:r w:rsidRPr="00F85A53">
        <w:rPr>
          <w:rFonts w:eastAsia="Times New Roman" w:cstheme="minorHAnsi"/>
          <w:b/>
          <w:bCs/>
          <w:lang w:eastAsia="cs-CZ"/>
        </w:rPr>
        <w:t>Hra na ozvěnu</w:t>
      </w:r>
      <w:r>
        <w:rPr>
          <w:rFonts w:eastAsia="Times New Roman" w:cstheme="minorHAnsi"/>
          <w:b/>
          <w:bCs/>
          <w:lang w:eastAsia="cs-CZ"/>
        </w:rPr>
        <w:t xml:space="preserve">: </w:t>
      </w:r>
      <w:r w:rsidRPr="00F85A53">
        <w:rPr>
          <w:rFonts w:eastAsia="Times New Roman" w:cstheme="minorHAnsi"/>
          <w:lang w:eastAsia="cs-CZ"/>
        </w:rPr>
        <w:t>Dítě opakuje libovolná slova, která lze říkat velmi potichu. Začneme jedním slovem, které jednotlivé děti opakují, čímž si ověříme, zda dítě dobře slyší. Hrou procvičujeme sluchové vnímání, soustředěnost dítěte a krátkodobou paměť. Těžší variantou hry je zapamatování a následné opakování více slov řečených v určitém sledu (veverka, jablko, míč, automobil, ryba atd.). Začneme výčtem 4 – 5 slov a postupně přidáváme. Obměnou hry může být i opakování čísel (např. 2, 15, 8, 3, 0).</w:t>
      </w:r>
    </w:p>
    <w:p w:rsidR="00E532C8" w:rsidRPr="00F85A53" w:rsidRDefault="00E532C8" w:rsidP="00F85A53">
      <w:pPr>
        <w:pStyle w:val="Odstavecseseznamem"/>
        <w:numPr>
          <w:ilvl w:val="0"/>
          <w:numId w:val="3"/>
        </w:numPr>
        <w:spacing w:line="276" w:lineRule="auto"/>
        <w:rPr>
          <w:rFonts w:cstheme="minorHAnsi"/>
        </w:rPr>
      </w:pPr>
      <w:r w:rsidRPr="00EE209F">
        <w:rPr>
          <w:rFonts w:cstheme="minorHAnsi"/>
          <w:b/>
        </w:rPr>
        <w:t>Hra „Co se na mě změnilo“</w:t>
      </w:r>
      <w:r w:rsidRPr="00F85A53">
        <w:rPr>
          <w:rFonts w:cstheme="minorHAnsi"/>
        </w:rPr>
        <w:t xml:space="preserve"> (rozvoj zrakového vnímání, pozornosti i paměti). </w:t>
      </w:r>
      <w:r w:rsidR="00BF713F" w:rsidRPr="00F85A53">
        <w:rPr>
          <w:rFonts w:cstheme="minorHAnsi"/>
        </w:rPr>
        <w:t>Rodič</w:t>
      </w:r>
      <w:r w:rsidRPr="00F85A53">
        <w:rPr>
          <w:rFonts w:cstheme="minorHAnsi"/>
        </w:rPr>
        <w:t xml:space="preserve"> upozorní, aby si ho </w:t>
      </w:r>
      <w:r w:rsidR="00BF713F" w:rsidRPr="00F85A53">
        <w:rPr>
          <w:rFonts w:cstheme="minorHAnsi"/>
        </w:rPr>
        <w:t>dítě</w:t>
      </w:r>
      <w:r w:rsidRPr="00F85A53">
        <w:rPr>
          <w:rFonts w:cstheme="minorHAnsi"/>
        </w:rPr>
        <w:t xml:space="preserve"> pořádně prohlédl</w:t>
      </w:r>
      <w:r w:rsidR="00BF713F" w:rsidRPr="00F85A53">
        <w:rPr>
          <w:rFonts w:cstheme="minorHAnsi"/>
        </w:rPr>
        <w:t>o</w:t>
      </w:r>
      <w:r w:rsidRPr="00F85A53">
        <w:rPr>
          <w:rFonts w:cstheme="minorHAnsi"/>
        </w:rPr>
        <w:t xml:space="preserve">, a potom odejde např. na chvilku za dveře a provede na sobě nějakou změnu (např. obrátí </w:t>
      </w:r>
      <w:proofErr w:type="gramStart"/>
      <w:r w:rsidRPr="00F85A53">
        <w:rPr>
          <w:rFonts w:cstheme="minorHAnsi"/>
        </w:rPr>
        <w:t xml:space="preserve">si </w:t>
      </w:r>
      <w:r w:rsidR="00BF713F" w:rsidRPr="00F85A53">
        <w:rPr>
          <w:rFonts w:cstheme="minorHAnsi"/>
        </w:rPr>
        <w:t xml:space="preserve"> nebo</w:t>
      </w:r>
      <w:proofErr w:type="gramEnd"/>
      <w:r w:rsidR="00BF713F" w:rsidRPr="00F85A53">
        <w:rPr>
          <w:rFonts w:cstheme="minorHAnsi"/>
        </w:rPr>
        <w:t xml:space="preserve"> </w:t>
      </w:r>
      <w:r w:rsidRPr="00F85A53">
        <w:rPr>
          <w:rFonts w:cstheme="minorHAnsi"/>
        </w:rPr>
        <w:t xml:space="preserve">sundá svetr, rozepne knoflíky atd.). </w:t>
      </w:r>
      <w:r w:rsidR="00BF713F" w:rsidRPr="00F85A53">
        <w:rPr>
          <w:rFonts w:cstheme="minorHAnsi"/>
        </w:rPr>
        <w:t>Poté se vrátí a ptá se</w:t>
      </w:r>
      <w:r w:rsidRPr="00F85A53">
        <w:rPr>
          <w:rFonts w:cstheme="minorHAnsi"/>
        </w:rPr>
        <w:t>: Co se na mně změnilo?“</w:t>
      </w:r>
      <w:r w:rsidR="00BF713F" w:rsidRPr="00F85A53">
        <w:rPr>
          <w:rFonts w:cstheme="minorHAnsi"/>
        </w:rPr>
        <w:t xml:space="preserve"> Ú</w:t>
      </w:r>
      <w:r w:rsidRPr="00F85A53">
        <w:rPr>
          <w:rFonts w:cstheme="minorHAnsi"/>
        </w:rPr>
        <w:t>kolem</w:t>
      </w:r>
      <w:r w:rsidR="00BF713F" w:rsidRPr="00F85A53">
        <w:rPr>
          <w:rFonts w:cstheme="minorHAnsi"/>
        </w:rPr>
        <w:t xml:space="preserve"> dítěte je všimnout si změny</w:t>
      </w:r>
      <w:r w:rsidRPr="00F85A53">
        <w:rPr>
          <w:rFonts w:cstheme="minorHAnsi"/>
        </w:rPr>
        <w:t>. Nejprve je vhodné začít nápadnějšími změnami, ale později lze zařazovat i méně nápadnější změny (mírně si vyhrnout rukávy, přečesat si opačně pěšinku ve vlasech, atd.)</w:t>
      </w:r>
      <w:r w:rsidR="00BF713F" w:rsidRPr="00F85A53">
        <w:rPr>
          <w:rFonts w:cstheme="minorHAnsi"/>
        </w:rPr>
        <w:t>. Později si můžete role obrátit.</w:t>
      </w:r>
    </w:p>
    <w:p w:rsidR="00BF713F" w:rsidRPr="00F85A53" w:rsidRDefault="00BF713F" w:rsidP="00F85A53">
      <w:pPr>
        <w:pStyle w:val="Odstavecseseznamem"/>
        <w:numPr>
          <w:ilvl w:val="0"/>
          <w:numId w:val="3"/>
        </w:numPr>
        <w:spacing w:line="276" w:lineRule="auto"/>
        <w:rPr>
          <w:rFonts w:cstheme="minorHAnsi"/>
        </w:rPr>
      </w:pPr>
      <w:r w:rsidRPr="00EE209F">
        <w:rPr>
          <w:rFonts w:cstheme="minorHAnsi"/>
          <w:b/>
        </w:rPr>
        <w:t>Hra „</w:t>
      </w:r>
      <w:proofErr w:type="gramStart"/>
      <w:r w:rsidRPr="00EE209F">
        <w:rPr>
          <w:rFonts w:cstheme="minorHAnsi"/>
          <w:b/>
        </w:rPr>
        <w:t>Levá –pravá</w:t>
      </w:r>
      <w:proofErr w:type="gramEnd"/>
      <w:r w:rsidRPr="00EE209F">
        <w:rPr>
          <w:rFonts w:cstheme="minorHAnsi"/>
          <w:b/>
        </w:rPr>
        <w:t>“</w:t>
      </w:r>
      <w:r w:rsidRPr="00F85A53">
        <w:rPr>
          <w:rFonts w:cstheme="minorHAnsi"/>
        </w:rPr>
        <w:t xml:space="preserve"> (vnímání vlastního těla a pravolevá orientace). Rodič dává dítěti slovní pokyny od jednodušších (např. zvedni levou ruku, zvedni pravou ruku) postupně ke složitějším (pravou rukou se chyť za levé ucho, levou rukou si dej na levé koleno a pravou rukou si zakryj levé oko) a kontroluje provedení. Zpestřením hry je i výměna rolí, kdy dítě dává rodiči pokyny a kontroluje správnost provedení.</w:t>
      </w:r>
    </w:p>
    <w:sectPr w:rsidR="00BF713F" w:rsidRPr="00F85A53" w:rsidSect="00EE209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FF4"/>
    <w:multiLevelType w:val="hybridMultilevel"/>
    <w:tmpl w:val="F6FA9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B60C1F"/>
    <w:multiLevelType w:val="hybridMultilevel"/>
    <w:tmpl w:val="0D5AAB2A"/>
    <w:lvl w:ilvl="0" w:tplc="2E001550">
      <w:numFmt w:val="bullet"/>
      <w:lvlText w:val="-"/>
      <w:lvlJc w:val="left"/>
      <w:pPr>
        <w:ind w:left="1440" w:hanging="360"/>
      </w:pPr>
      <w:rPr>
        <w:rFonts w:ascii="Calibri" w:eastAsiaTheme="minorHAnsi" w:hAnsi="Calibri" w:cs="Calibri" w:hint="default"/>
        <w:i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7232453A"/>
    <w:multiLevelType w:val="hybridMultilevel"/>
    <w:tmpl w:val="E7287648"/>
    <w:lvl w:ilvl="0" w:tplc="A08A59B4">
      <w:numFmt w:val="bullet"/>
      <w:lvlText w:val="-"/>
      <w:lvlJc w:val="left"/>
      <w:pPr>
        <w:ind w:left="1080" w:hanging="360"/>
      </w:pPr>
      <w:rPr>
        <w:rFonts w:ascii="Calibri" w:eastAsiaTheme="minorHAnsi" w:hAnsi="Calibri" w:cs="Calibri" w:hint="default"/>
        <w:i w:val="0"/>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04194"/>
    <w:rsid w:val="000A41E1"/>
    <w:rsid w:val="000A4578"/>
    <w:rsid w:val="000E7AF7"/>
    <w:rsid w:val="001C2FFC"/>
    <w:rsid w:val="00204194"/>
    <w:rsid w:val="00594847"/>
    <w:rsid w:val="00624A1D"/>
    <w:rsid w:val="00712BCC"/>
    <w:rsid w:val="00747D5A"/>
    <w:rsid w:val="007C5AA9"/>
    <w:rsid w:val="00AA3717"/>
    <w:rsid w:val="00B40181"/>
    <w:rsid w:val="00BF713F"/>
    <w:rsid w:val="00C225AA"/>
    <w:rsid w:val="00C90AB6"/>
    <w:rsid w:val="00DD0B35"/>
    <w:rsid w:val="00E50F4B"/>
    <w:rsid w:val="00E532C8"/>
    <w:rsid w:val="00EE1344"/>
    <w:rsid w:val="00EE209F"/>
    <w:rsid w:val="00F203E9"/>
    <w:rsid w:val="00F85A53"/>
    <w:rsid w:val="00FE1D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181"/>
    <w:pPr>
      <w:jc w:val="left"/>
    </w:pPr>
  </w:style>
  <w:style w:type="paragraph" w:styleId="Nadpis3">
    <w:name w:val="heading 3"/>
    <w:basedOn w:val="Normln"/>
    <w:link w:val="Nadpis3Char"/>
    <w:uiPriority w:val="9"/>
    <w:qFormat/>
    <w:rsid w:val="00F85A5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4194"/>
    <w:pPr>
      <w:ind w:left="720"/>
      <w:contextualSpacing/>
    </w:pPr>
  </w:style>
  <w:style w:type="character" w:styleId="Zvraznn">
    <w:name w:val="Emphasis"/>
    <w:basedOn w:val="Standardnpsmoodstavce"/>
    <w:uiPriority w:val="20"/>
    <w:qFormat/>
    <w:rsid w:val="00204194"/>
    <w:rPr>
      <w:i/>
      <w:iCs/>
    </w:rPr>
  </w:style>
  <w:style w:type="character" w:customStyle="1" w:styleId="Nadpis3Char">
    <w:name w:val="Nadpis 3 Char"/>
    <w:basedOn w:val="Standardnpsmoodstavce"/>
    <w:link w:val="Nadpis3"/>
    <w:uiPriority w:val="9"/>
    <w:rsid w:val="00F85A5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85A5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85A5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6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NotebookK</dc:creator>
  <cp:lastModifiedBy>NotebookK</cp:lastModifiedBy>
  <cp:revision>3</cp:revision>
  <dcterms:created xsi:type="dcterms:W3CDTF">2021-03-01T11:39:00Z</dcterms:created>
  <dcterms:modified xsi:type="dcterms:W3CDTF">2021-03-01T13:44:00Z</dcterms:modified>
</cp:coreProperties>
</file>