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F85" w:rsidRPr="00A95042" w:rsidRDefault="00B06F85" w:rsidP="00B06F85">
      <w:pPr>
        <w:autoSpaceDE w:val="0"/>
        <w:autoSpaceDN w:val="0"/>
        <w:adjustRightInd w:val="0"/>
        <w:ind w:left="1985"/>
        <w:rPr>
          <w:rFonts w:ascii="ITCOfficinaSansCE" w:hAnsi="ITCOfficinaSansCE" w:cs="ITCOfficinaSansCE"/>
          <w:sz w:val="18"/>
          <w:szCs w:val="18"/>
        </w:rPr>
      </w:pPr>
      <w:r w:rsidRPr="00591AD4">
        <w:rPr>
          <w:rFonts w:ascii="ITCOfficinaSansCE" w:hAnsi="ITCOfficinaSansCE" w:cs="ITCOfficinaSansCE"/>
          <w:caps/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6EF6948E" wp14:editId="04ADFBFB">
            <wp:simplePos x="0" y="0"/>
            <wp:positionH relativeFrom="column">
              <wp:posOffset>-195311</wp:posOffset>
            </wp:positionH>
            <wp:positionV relativeFrom="paragraph">
              <wp:posOffset>-211455</wp:posOffset>
            </wp:positionV>
            <wp:extent cx="1067531" cy="971454"/>
            <wp:effectExtent l="19050" t="19050" r="18415" b="19685"/>
            <wp:wrapNone/>
            <wp:docPr id="3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531" cy="971454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A95042">
        <w:rPr>
          <w:rFonts w:ascii="ITCOfficinaSansCE" w:hAnsi="ITCOfficinaSansCE" w:cs="ITCOfficinaSansCE"/>
          <w:caps/>
          <w:sz w:val="18"/>
          <w:szCs w:val="18"/>
        </w:rPr>
        <w:t>Mateřská škola pro zrakově postižené</w:t>
      </w:r>
      <w:r w:rsidRPr="00A95042">
        <w:rPr>
          <w:rFonts w:ascii="ITCOfficinaSansCE" w:hAnsi="ITCOfficinaSansCE" w:cs="ITCOfficinaSansCE"/>
          <w:sz w:val="18"/>
          <w:szCs w:val="18"/>
        </w:rPr>
        <w:tab/>
        <w:t xml:space="preserve">Telefon: +420 </w:t>
      </w:r>
      <w:r>
        <w:rPr>
          <w:rFonts w:ascii="ITCOfficinaSansCE" w:hAnsi="ITCOfficinaSansCE" w:cs="ITCOfficinaSansCE"/>
          <w:sz w:val="18"/>
          <w:szCs w:val="18"/>
        </w:rPr>
        <w:t>727825102</w:t>
      </w:r>
    </w:p>
    <w:p w:rsidR="00B06F85" w:rsidRPr="00A95042" w:rsidRDefault="00B06F85" w:rsidP="00B06F85">
      <w:pPr>
        <w:autoSpaceDE w:val="0"/>
        <w:autoSpaceDN w:val="0"/>
        <w:adjustRightInd w:val="0"/>
        <w:ind w:left="1985"/>
        <w:rPr>
          <w:rFonts w:ascii="ITCOfficinaSansCE" w:hAnsi="ITCOfficinaSansCE" w:cs="ITCOfficinaSansCE"/>
          <w:sz w:val="18"/>
          <w:szCs w:val="18"/>
        </w:rPr>
      </w:pPr>
      <w:r w:rsidRPr="00A95042">
        <w:rPr>
          <w:rFonts w:ascii="ITCOfficinaSansCE" w:hAnsi="ITCOfficinaSansCE" w:cs="ITCOfficinaSansCE"/>
          <w:sz w:val="18"/>
          <w:szCs w:val="18"/>
        </w:rPr>
        <w:t>České Budějovice, Zachariášova 5</w:t>
      </w:r>
      <w:r w:rsidRPr="00A95042">
        <w:rPr>
          <w:rFonts w:ascii="ITCOfficinaSansCE" w:hAnsi="ITCOfficinaSansCE" w:cs="ITCOfficinaSansCE"/>
          <w:sz w:val="18"/>
          <w:szCs w:val="18"/>
        </w:rPr>
        <w:tab/>
      </w:r>
      <w:r w:rsidRPr="00A95042">
        <w:rPr>
          <w:rFonts w:ascii="ITCOfficinaSansCE" w:hAnsi="ITCOfficinaSansCE" w:cs="ITCOfficinaSansCE"/>
          <w:sz w:val="18"/>
          <w:szCs w:val="18"/>
        </w:rPr>
        <w:tab/>
      </w:r>
      <w:r w:rsidRPr="00A95042">
        <w:rPr>
          <w:rFonts w:ascii="ITCOfficinaSansCE" w:hAnsi="ITCOfficinaSansCE" w:cs="ITCOfficinaSansCE"/>
          <w:sz w:val="18"/>
          <w:szCs w:val="18"/>
        </w:rPr>
        <w:tab/>
        <w:t>Ředitelna: +420 387 331 655</w:t>
      </w:r>
    </w:p>
    <w:p w:rsidR="00B06F85" w:rsidRPr="00A95042" w:rsidRDefault="00B06F85" w:rsidP="00B06F85">
      <w:pPr>
        <w:autoSpaceDE w:val="0"/>
        <w:autoSpaceDN w:val="0"/>
        <w:adjustRightInd w:val="0"/>
        <w:ind w:left="1985"/>
        <w:rPr>
          <w:rFonts w:ascii="ITCOfficinaSansCE" w:hAnsi="ITCOfficinaSansCE" w:cs="ITCOfficinaSansCE"/>
          <w:sz w:val="18"/>
          <w:szCs w:val="18"/>
        </w:rPr>
      </w:pPr>
      <w:r w:rsidRPr="00A95042">
        <w:rPr>
          <w:rFonts w:ascii="ITCOfficinaSansCE" w:hAnsi="ITCOfficinaSansCE" w:cs="ITCOfficinaSansCE"/>
          <w:sz w:val="18"/>
          <w:szCs w:val="18"/>
        </w:rPr>
        <w:t xml:space="preserve">IČO: 60077689 </w:t>
      </w:r>
      <w:r w:rsidRPr="00A95042">
        <w:rPr>
          <w:rFonts w:ascii="ITCOfficinaSansCE" w:hAnsi="ITCOfficinaSansCE" w:cs="ITCOfficinaSansCE"/>
          <w:sz w:val="18"/>
          <w:szCs w:val="18"/>
        </w:rPr>
        <w:tab/>
      </w:r>
      <w:r w:rsidRPr="00A95042">
        <w:rPr>
          <w:rFonts w:ascii="ITCOfficinaSansCE" w:hAnsi="ITCOfficinaSansCE" w:cs="ITCOfficinaSansCE"/>
          <w:sz w:val="18"/>
          <w:szCs w:val="18"/>
        </w:rPr>
        <w:tab/>
      </w:r>
      <w:r w:rsidRPr="00A95042">
        <w:rPr>
          <w:rFonts w:ascii="ITCOfficinaSansCE" w:hAnsi="ITCOfficinaSansCE" w:cs="ITCOfficinaSansCE"/>
          <w:sz w:val="18"/>
          <w:szCs w:val="18"/>
        </w:rPr>
        <w:tab/>
      </w:r>
      <w:r w:rsidRPr="00A95042">
        <w:rPr>
          <w:rFonts w:ascii="ITCOfficinaSansCE" w:hAnsi="ITCOfficinaSansCE" w:cs="ITCOfficinaSansCE"/>
          <w:sz w:val="18"/>
          <w:szCs w:val="18"/>
        </w:rPr>
        <w:tab/>
      </w:r>
      <w:r w:rsidRPr="00A95042">
        <w:rPr>
          <w:rFonts w:ascii="ITCOfficinaSansCE" w:hAnsi="ITCOfficinaSansCE" w:cs="ITCOfficinaSansCE"/>
          <w:sz w:val="18"/>
          <w:szCs w:val="18"/>
        </w:rPr>
        <w:tab/>
        <w:t>E-mail: spec.mscb@mybox.cz</w:t>
      </w:r>
    </w:p>
    <w:p w:rsidR="00B06F85" w:rsidRPr="00A95042" w:rsidRDefault="00B06F85" w:rsidP="00B06F85">
      <w:pPr>
        <w:autoSpaceDE w:val="0"/>
        <w:autoSpaceDN w:val="0"/>
        <w:adjustRightInd w:val="0"/>
        <w:ind w:left="6233" w:firstLine="139"/>
        <w:rPr>
          <w:rFonts w:ascii="ITCOfficinaSansCE" w:hAnsi="ITCOfficinaSansCE" w:cs="ITCOfficinaSansCE"/>
          <w:sz w:val="18"/>
          <w:szCs w:val="18"/>
        </w:rPr>
      </w:pPr>
      <w:r w:rsidRPr="00A95042">
        <w:rPr>
          <w:rFonts w:ascii="ITCOfficinaSansCE" w:hAnsi="ITCOfficinaSansCE" w:cs="ITCOfficinaSansCE"/>
          <w:sz w:val="18"/>
          <w:szCs w:val="18"/>
        </w:rPr>
        <w:t>Web: www.ocnims.cz</w:t>
      </w:r>
    </w:p>
    <w:p w:rsidR="00056D5D" w:rsidRDefault="00056D5D" w:rsidP="00056D5D">
      <w:pPr>
        <w:ind w:left="360"/>
        <w:jc w:val="center"/>
      </w:pPr>
    </w:p>
    <w:p w:rsidR="00056D5D" w:rsidRDefault="00056D5D" w:rsidP="00056D5D">
      <w:pPr>
        <w:ind w:left="360"/>
        <w:jc w:val="center"/>
      </w:pPr>
    </w:p>
    <w:p w:rsidR="00056D5D" w:rsidRDefault="00056D5D" w:rsidP="00056D5D">
      <w:pPr>
        <w:ind w:left="360"/>
        <w:jc w:val="both"/>
      </w:pPr>
    </w:p>
    <w:p w:rsidR="00056D5D" w:rsidRDefault="00056D5D" w:rsidP="00056D5D">
      <w:pPr>
        <w:ind w:left="360"/>
        <w:jc w:val="both"/>
      </w:pPr>
    </w:p>
    <w:p w:rsidR="00056D5D" w:rsidRDefault="00056D5D" w:rsidP="00056D5D">
      <w:pPr>
        <w:ind w:left="360"/>
        <w:jc w:val="both"/>
      </w:pPr>
      <w:r>
        <w:t>Ředitelka Mateřské školy pro zrakově postižené, České Budějovice, Zachariášova 5</w:t>
      </w:r>
    </w:p>
    <w:p w:rsidR="00056D5D" w:rsidRDefault="00056D5D" w:rsidP="00056D5D">
      <w:pPr>
        <w:ind w:left="360"/>
        <w:jc w:val="center"/>
      </w:pPr>
      <w:r>
        <w:t>přijme</w:t>
      </w:r>
    </w:p>
    <w:p w:rsidR="00056D5D" w:rsidRDefault="00056D5D" w:rsidP="00056D5D">
      <w:pPr>
        <w:ind w:left="360"/>
        <w:jc w:val="center"/>
        <w:rPr>
          <w:b/>
          <w:sz w:val="32"/>
        </w:rPr>
      </w:pPr>
    </w:p>
    <w:p w:rsidR="00056D5D" w:rsidRDefault="00056D5D" w:rsidP="00056D5D">
      <w:pPr>
        <w:ind w:left="360"/>
        <w:jc w:val="center"/>
        <w:rPr>
          <w:b/>
          <w:sz w:val="32"/>
        </w:rPr>
      </w:pPr>
    </w:p>
    <w:p w:rsidR="00056D5D" w:rsidRDefault="00056D5D" w:rsidP="00AC0567">
      <w:pPr>
        <w:ind w:left="360"/>
        <w:jc w:val="center"/>
      </w:pPr>
      <w:r>
        <w:rPr>
          <w:b/>
          <w:sz w:val="32"/>
        </w:rPr>
        <w:t xml:space="preserve"> </w:t>
      </w:r>
      <w:r w:rsidR="008C7CDA">
        <w:rPr>
          <w:b/>
          <w:sz w:val="32"/>
          <w:szCs w:val="32"/>
        </w:rPr>
        <w:t>speciálního pedagoga</w:t>
      </w:r>
      <w:r w:rsidR="00AC0567">
        <w:rPr>
          <w:b/>
          <w:sz w:val="32"/>
          <w:szCs w:val="32"/>
        </w:rPr>
        <w:t xml:space="preserve"> do speciálně pedagogického centra</w:t>
      </w:r>
      <w:r w:rsidR="00EE341A">
        <w:rPr>
          <w:b/>
          <w:sz w:val="32"/>
          <w:szCs w:val="32"/>
        </w:rPr>
        <w:t xml:space="preserve"> pro zrakově postižené</w:t>
      </w:r>
    </w:p>
    <w:p w:rsidR="00056D5D" w:rsidRDefault="00056D5D" w:rsidP="00056D5D">
      <w:pPr>
        <w:ind w:left="360"/>
        <w:jc w:val="both"/>
      </w:pPr>
    </w:p>
    <w:p w:rsidR="00056D5D" w:rsidRDefault="00056D5D" w:rsidP="00056D5D">
      <w:pPr>
        <w:ind w:left="360"/>
        <w:jc w:val="both"/>
      </w:pPr>
    </w:p>
    <w:p w:rsidR="00056D5D" w:rsidRDefault="00056D5D" w:rsidP="00056D5D">
      <w:pPr>
        <w:jc w:val="both"/>
      </w:pPr>
    </w:p>
    <w:p w:rsidR="00056D5D" w:rsidRDefault="00056D5D" w:rsidP="00056D5D">
      <w:pPr>
        <w:ind w:left="360"/>
        <w:jc w:val="both"/>
      </w:pPr>
      <w:r>
        <w:t>Požadavky:</w:t>
      </w:r>
    </w:p>
    <w:p w:rsidR="00056D5D" w:rsidRDefault="00056D5D" w:rsidP="00056D5D">
      <w:pPr>
        <w:ind w:left="360"/>
        <w:jc w:val="both"/>
      </w:pPr>
    </w:p>
    <w:p w:rsidR="00056D5D" w:rsidRDefault="00056D5D" w:rsidP="00056D5D">
      <w:pPr>
        <w:pStyle w:val="Odstavecseseznamem"/>
        <w:numPr>
          <w:ilvl w:val="0"/>
          <w:numId w:val="1"/>
        </w:numPr>
        <w:jc w:val="both"/>
      </w:pPr>
      <w:r>
        <w:t>Vzdělání dle zákona č. 563/2004 Sb., o pedagogických pracovnících a o změně některých zákonů</w:t>
      </w:r>
    </w:p>
    <w:p w:rsidR="00056D5D" w:rsidRDefault="00056D5D" w:rsidP="00056D5D">
      <w:pPr>
        <w:pStyle w:val="Odstavecseseznamem"/>
        <w:numPr>
          <w:ilvl w:val="0"/>
          <w:numId w:val="1"/>
        </w:numPr>
        <w:jc w:val="both"/>
      </w:pPr>
      <w:r>
        <w:t xml:space="preserve">Flexibilita, samostatnost, ochota se vzdělávat, empatie, komunikativní schopnosti </w:t>
      </w:r>
    </w:p>
    <w:p w:rsidR="00056D5D" w:rsidRDefault="00056D5D" w:rsidP="00056D5D">
      <w:pPr>
        <w:pStyle w:val="Odstavecseseznamem"/>
        <w:numPr>
          <w:ilvl w:val="0"/>
          <w:numId w:val="1"/>
        </w:numPr>
        <w:jc w:val="both"/>
      </w:pPr>
      <w:r>
        <w:t>Znalost práce na PC</w:t>
      </w:r>
    </w:p>
    <w:p w:rsidR="00056D5D" w:rsidRDefault="00056D5D" w:rsidP="00056D5D">
      <w:pPr>
        <w:pStyle w:val="Odstavecseseznamem"/>
        <w:numPr>
          <w:ilvl w:val="0"/>
          <w:numId w:val="1"/>
        </w:numPr>
        <w:jc w:val="both"/>
      </w:pPr>
      <w:r>
        <w:t>Trestní bezúhonnost</w:t>
      </w:r>
    </w:p>
    <w:p w:rsidR="00AC0567" w:rsidRDefault="00AC0567" w:rsidP="00056D5D">
      <w:pPr>
        <w:pStyle w:val="Odstavecseseznamem"/>
        <w:numPr>
          <w:ilvl w:val="0"/>
          <w:numId w:val="1"/>
        </w:numPr>
        <w:jc w:val="both"/>
      </w:pPr>
      <w:r>
        <w:t>Aktivní řidič</w:t>
      </w:r>
    </w:p>
    <w:p w:rsidR="00B06F85" w:rsidRDefault="00B06F85" w:rsidP="00056D5D">
      <w:pPr>
        <w:pStyle w:val="Odstavecseseznamem"/>
        <w:numPr>
          <w:ilvl w:val="0"/>
          <w:numId w:val="1"/>
        </w:numPr>
        <w:jc w:val="both"/>
      </w:pPr>
      <w:r>
        <w:t>Praxe vítána</w:t>
      </w:r>
    </w:p>
    <w:p w:rsidR="00056D5D" w:rsidRDefault="00056D5D" w:rsidP="00056D5D">
      <w:pPr>
        <w:jc w:val="both"/>
      </w:pPr>
    </w:p>
    <w:p w:rsidR="00056D5D" w:rsidRDefault="00056D5D" w:rsidP="00056D5D">
      <w:pPr>
        <w:jc w:val="both"/>
      </w:pPr>
    </w:p>
    <w:p w:rsidR="00056D5D" w:rsidRDefault="00056D5D" w:rsidP="00056D5D">
      <w:pPr>
        <w:ind w:left="360"/>
        <w:jc w:val="both"/>
      </w:pPr>
      <w:r>
        <w:t>Nabízíme:</w:t>
      </w:r>
    </w:p>
    <w:p w:rsidR="00056D5D" w:rsidRDefault="00056D5D" w:rsidP="00056D5D">
      <w:pPr>
        <w:jc w:val="both"/>
      </w:pPr>
    </w:p>
    <w:p w:rsidR="00056D5D" w:rsidRDefault="00056D5D" w:rsidP="00056D5D">
      <w:pPr>
        <w:pStyle w:val="Odstavecseseznamem"/>
        <w:numPr>
          <w:ilvl w:val="0"/>
          <w:numId w:val="2"/>
        </w:numPr>
        <w:jc w:val="both"/>
      </w:pPr>
      <w:r>
        <w:t>Platové podmínky dle zákona o platových poměrech (Nařízení vlády č. 564/2006 Sb., o platových poměrech zaměstnanců ve veřejných službách a správě, v platném znění)</w:t>
      </w:r>
    </w:p>
    <w:p w:rsidR="00056D5D" w:rsidRDefault="00056D5D" w:rsidP="00056D5D">
      <w:pPr>
        <w:pStyle w:val="Odstavecseseznamem"/>
        <w:numPr>
          <w:ilvl w:val="0"/>
          <w:numId w:val="2"/>
        </w:numPr>
        <w:jc w:val="both"/>
      </w:pPr>
      <w:r>
        <w:t>Podnětné pracovní prostředí</w:t>
      </w:r>
    </w:p>
    <w:p w:rsidR="00056D5D" w:rsidRDefault="00056D5D" w:rsidP="00056D5D">
      <w:pPr>
        <w:pStyle w:val="Odstavecseseznamem"/>
        <w:numPr>
          <w:ilvl w:val="0"/>
          <w:numId w:val="2"/>
        </w:numPr>
        <w:jc w:val="both"/>
      </w:pPr>
      <w:r>
        <w:t xml:space="preserve">Nástup možný od 1. </w:t>
      </w:r>
      <w:r w:rsidR="00CA46C2">
        <w:t>9</w:t>
      </w:r>
      <w:bookmarkStart w:id="0" w:name="_GoBack"/>
      <w:bookmarkEnd w:id="0"/>
      <w:r w:rsidR="008C7CDA">
        <w:t>. 2021 za mateřskou a rodičovskou dovolenou</w:t>
      </w:r>
    </w:p>
    <w:p w:rsidR="00AC0567" w:rsidRDefault="00AC0567" w:rsidP="00056D5D">
      <w:pPr>
        <w:pStyle w:val="Odstavecseseznamem"/>
        <w:numPr>
          <w:ilvl w:val="0"/>
          <w:numId w:val="2"/>
        </w:numPr>
        <w:jc w:val="both"/>
      </w:pPr>
      <w:r>
        <w:t>Pracovní úvazek 0,</w:t>
      </w:r>
      <w:r w:rsidR="008C7CDA">
        <w:t>90</w:t>
      </w:r>
    </w:p>
    <w:p w:rsidR="00056D5D" w:rsidRDefault="00056D5D" w:rsidP="00056D5D">
      <w:pPr>
        <w:jc w:val="both"/>
      </w:pPr>
    </w:p>
    <w:p w:rsidR="00056D5D" w:rsidRDefault="00056D5D" w:rsidP="00056D5D">
      <w:pPr>
        <w:jc w:val="both"/>
      </w:pPr>
    </w:p>
    <w:p w:rsidR="00056D5D" w:rsidRDefault="00056D5D" w:rsidP="00056D5D">
      <w:pPr>
        <w:jc w:val="both"/>
      </w:pPr>
    </w:p>
    <w:p w:rsidR="00056D5D" w:rsidRDefault="00056D5D" w:rsidP="00056D5D">
      <w:pPr>
        <w:jc w:val="both"/>
      </w:pPr>
    </w:p>
    <w:p w:rsidR="00056D5D" w:rsidRDefault="00056D5D" w:rsidP="00056D5D">
      <w:pPr>
        <w:jc w:val="both"/>
      </w:pPr>
      <w:r>
        <w:t>Žádost o pracovní místo s uvedením telefonního kontaktu, e-mailového spojení a</w:t>
      </w:r>
      <w:r w:rsidR="00AC0567">
        <w:t> </w:t>
      </w:r>
      <w:r>
        <w:t xml:space="preserve">strukturovaný životopis zasílejte na e-mail: </w:t>
      </w:r>
      <w:hyperlink r:id="rId7" w:history="1">
        <w:r w:rsidR="00B06F85" w:rsidRPr="005D02DA">
          <w:rPr>
            <w:rStyle w:val="Hypertextovodkaz"/>
          </w:rPr>
          <w:t>spec.mscb@mybox.cz</w:t>
        </w:r>
      </w:hyperlink>
      <w:r w:rsidR="00B06F85">
        <w:t xml:space="preserve"> nebo </w:t>
      </w:r>
      <w:hyperlink r:id="rId8" w:history="1">
        <w:r w:rsidR="00B06F85" w:rsidRPr="005D02DA">
          <w:rPr>
            <w:rStyle w:val="Hypertextovodkaz"/>
          </w:rPr>
          <w:t>spccb@mybox.cz</w:t>
        </w:r>
      </w:hyperlink>
    </w:p>
    <w:p w:rsidR="00B06F85" w:rsidRDefault="00B06F85" w:rsidP="00056D5D">
      <w:pPr>
        <w:jc w:val="both"/>
      </w:pPr>
    </w:p>
    <w:p w:rsidR="00056D5D" w:rsidRDefault="00056D5D" w:rsidP="00056D5D">
      <w:pPr>
        <w:jc w:val="both"/>
      </w:pPr>
      <w:r>
        <w:t xml:space="preserve">Bližší informace podá Mgr. </w:t>
      </w:r>
      <w:r w:rsidR="00B06F85">
        <w:t>Jana Michalová</w:t>
      </w:r>
      <w:r>
        <w:t xml:space="preserve"> - ředitelka, Mgr. </w:t>
      </w:r>
      <w:r w:rsidR="00B06F85">
        <w:t>Petra Holá</w:t>
      </w:r>
      <w:r>
        <w:t xml:space="preserve"> </w:t>
      </w:r>
      <w:r w:rsidR="00B06F85">
        <w:t>–</w:t>
      </w:r>
      <w:r>
        <w:t xml:space="preserve"> </w:t>
      </w:r>
      <w:r w:rsidR="00B06F85">
        <w:t>vedoucí SPC</w:t>
      </w:r>
      <w:r>
        <w:t>.</w:t>
      </w:r>
    </w:p>
    <w:p w:rsidR="00056D5D" w:rsidRDefault="00056D5D" w:rsidP="00056D5D">
      <w:pPr>
        <w:jc w:val="both"/>
      </w:pPr>
      <w:r>
        <w:t>Telefon: 727 825</w:t>
      </w:r>
      <w:r w:rsidR="00B06F85">
        <w:t> </w:t>
      </w:r>
      <w:r>
        <w:t>102</w:t>
      </w:r>
      <w:r w:rsidR="00B06F85">
        <w:t>, 725 932 612</w:t>
      </w:r>
    </w:p>
    <w:p w:rsidR="00056D5D" w:rsidRDefault="00056D5D" w:rsidP="00056D5D">
      <w:pPr>
        <w:jc w:val="both"/>
      </w:pPr>
    </w:p>
    <w:p w:rsidR="00056D5D" w:rsidRDefault="00056D5D" w:rsidP="00056D5D">
      <w:pPr>
        <w:jc w:val="both"/>
      </w:pPr>
    </w:p>
    <w:p w:rsidR="00056D5D" w:rsidRDefault="00056D5D" w:rsidP="00056D5D">
      <w:pPr>
        <w:jc w:val="right"/>
      </w:pPr>
      <w:r>
        <w:t xml:space="preserve">Mgr. </w:t>
      </w:r>
      <w:r w:rsidR="00B06F85">
        <w:t>Jana Michalová</w:t>
      </w:r>
    </w:p>
    <w:p w:rsidR="00056D5D" w:rsidRDefault="00056D5D" w:rsidP="00056D5D">
      <w:pPr>
        <w:ind w:left="6372" w:firstLine="708"/>
        <w:jc w:val="center"/>
      </w:pPr>
      <w:r>
        <w:t>ředitelka školy</w:t>
      </w:r>
    </w:p>
    <w:p w:rsidR="00B90955" w:rsidRDefault="00B90955"/>
    <w:sectPr w:rsidR="00B909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TCOfficinaSansCE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57497"/>
    <w:multiLevelType w:val="hybridMultilevel"/>
    <w:tmpl w:val="7FBCD4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A52156"/>
    <w:multiLevelType w:val="hybridMultilevel"/>
    <w:tmpl w:val="02DC1E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D5D"/>
    <w:rsid w:val="00056D5D"/>
    <w:rsid w:val="006050D8"/>
    <w:rsid w:val="008C7CDA"/>
    <w:rsid w:val="00AC0567"/>
    <w:rsid w:val="00B06F85"/>
    <w:rsid w:val="00B90955"/>
    <w:rsid w:val="00CA46C2"/>
    <w:rsid w:val="00DA769E"/>
    <w:rsid w:val="00EE3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6D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056D5D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56D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6D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056D5D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56D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0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ccb@mybox.cz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pec.mscb@mybox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Reditelka</dc:creator>
  <cp:lastModifiedBy>Reditelka</cp:lastModifiedBy>
  <cp:revision>2</cp:revision>
  <dcterms:created xsi:type="dcterms:W3CDTF">2021-08-24T09:18:00Z</dcterms:created>
  <dcterms:modified xsi:type="dcterms:W3CDTF">2021-08-24T09:18:00Z</dcterms:modified>
</cp:coreProperties>
</file>